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1"/>
        <w:tblW w:w="5527" w:type="pct"/>
        <w:jc w:val="center"/>
        <w:tblLook w:val="04A0" w:firstRow="1" w:lastRow="0" w:firstColumn="1" w:lastColumn="0" w:noHBand="0" w:noVBand="1"/>
      </w:tblPr>
      <w:tblGrid>
        <w:gridCol w:w="1641"/>
        <w:gridCol w:w="1887"/>
        <w:gridCol w:w="3601"/>
        <w:gridCol w:w="2852"/>
        <w:gridCol w:w="3416"/>
        <w:gridCol w:w="2272"/>
      </w:tblGrid>
      <w:tr w:rsidR="001276BC" w:rsidRPr="000A788D" w:rsidTr="00EB5BDA">
        <w:trPr>
          <w:trHeight w:val="395"/>
          <w:tblHeader/>
          <w:jc w:val="center"/>
        </w:trPr>
        <w:tc>
          <w:tcPr>
            <w:tcW w:w="524" w:type="pct"/>
            <w:shd w:val="clear" w:color="auto" w:fill="FBD4B4" w:themeFill="accent6" w:themeFillTint="66"/>
            <w:vAlign w:val="center"/>
          </w:tcPr>
          <w:p w:rsidR="001276BC" w:rsidRPr="004E60B0" w:rsidRDefault="001276BC" w:rsidP="001276BC">
            <w:pPr>
              <w:spacing w:line="240" w:lineRule="auto"/>
              <w:jc w:val="center"/>
              <w:rPr>
                <w:rFonts w:asciiTheme="minorBidi" w:hAnsiTheme="minorBidi" w:cstheme="minorBidi"/>
                <w:b/>
                <w:bCs/>
                <w:i/>
                <w:iCs/>
              </w:rPr>
            </w:pPr>
            <w:r w:rsidRPr="004E60B0">
              <w:rPr>
                <w:rFonts w:asciiTheme="minorBidi" w:hAnsiTheme="minorBidi" w:cstheme="minorBidi"/>
                <w:b/>
                <w:bCs/>
                <w:i/>
                <w:iCs/>
              </w:rPr>
              <w:t>#</w:t>
            </w:r>
          </w:p>
        </w:tc>
        <w:tc>
          <w:tcPr>
            <w:tcW w:w="602" w:type="pct"/>
            <w:shd w:val="clear" w:color="auto" w:fill="FBD4B4" w:themeFill="accent6" w:themeFillTint="66"/>
            <w:vAlign w:val="center"/>
          </w:tcPr>
          <w:p w:rsidR="001276BC" w:rsidRPr="004E60B0" w:rsidRDefault="001276BC" w:rsidP="001276BC">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Title</w:t>
            </w:r>
          </w:p>
        </w:tc>
        <w:tc>
          <w:tcPr>
            <w:tcW w:w="1149" w:type="pct"/>
            <w:shd w:val="clear" w:color="auto" w:fill="FBD4B4" w:themeFill="accent6" w:themeFillTint="66"/>
            <w:vAlign w:val="center"/>
          </w:tcPr>
          <w:p w:rsidR="001276BC" w:rsidRDefault="001276BC" w:rsidP="001276BC">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rsidR="001276BC" w:rsidRPr="004E60B0" w:rsidRDefault="001276BC" w:rsidP="001276BC">
            <w:pPr>
              <w:spacing w:line="240" w:lineRule="auto"/>
              <w:jc w:val="center"/>
              <w:rPr>
                <w:rFonts w:asciiTheme="minorBidi" w:hAnsiTheme="minorBidi" w:cstheme="minorBidi"/>
                <w:b/>
                <w:bCs/>
                <w:i/>
                <w:iCs/>
              </w:rPr>
            </w:pPr>
            <w:r>
              <w:rPr>
                <w:rFonts w:asciiTheme="minorBidi" w:hAnsiTheme="minorBidi" w:cstheme="minorBidi"/>
                <w:b/>
                <w:bCs/>
                <w:i/>
                <w:iCs/>
              </w:rPr>
              <w:t>(Rev.00)</w:t>
            </w:r>
          </w:p>
        </w:tc>
        <w:tc>
          <w:tcPr>
            <w:tcW w:w="910" w:type="pct"/>
            <w:shd w:val="clear" w:color="auto" w:fill="FBD4B4" w:themeFill="accent6" w:themeFillTint="66"/>
            <w:vAlign w:val="center"/>
          </w:tcPr>
          <w:p w:rsidR="001276BC" w:rsidRDefault="001276BC" w:rsidP="001276BC">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rsidR="001276BC" w:rsidRDefault="001276BC" w:rsidP="001276BC">
            <w:pPr>
              <w:spacing w:before="20" w:after="20" w:line="240" w:lineRule="auto"/>
              <w:jc w:val="center"/>
              <w:rPr>
                <w:rFonts w:asciiTheme="minorBidi" w:hAnsiTheme="minorBidi" w:cstheme="minorBidi"/>
                <w:b/>
                <w:bCs/>
                <w:i/>
                <w:iCs/>
              </w:rPr>
            </w:pPr>
            <w:r>
              <w:rPr>
                <w:rFonts w:asciiTheme="minorBidi" w:hAnsiTheme="minorBidi" w:cstheme="minorBidi"/>
                <w:b/>
                <w:bCs/>
                <w:i/>
                <w:iCs/>
              </w:rPr>
              <w:t>(Rev.00)</w:t>
            </w:r>
          </w:p>
          <w:p w:rsidR="001276BC" w:rsidRPr="00EA461F" w:rsidRDefault="001276BC" w:rsidP="001276BC">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000B7AF0">
              <w:rPr>
                <w:rFonts w:asciiTheme="minorBidi" w:hAnsiTheme="minorBidi" w:cstheme="minorBidi"/>
                <w:b/>
                <w:bCs/>
                <w:i/>
                <w:iCs/>
                <w:sz w:val="16"/>
                <w:szCs w:val="16"/>
              </w:rPr>
              <w:t xml:space="preserve"> </w:t>
            </w:r>
            <w:proofErr w:type="spellStart"/>
            <w:r w:rsidRPr="00EA461F">
              <w:rPr>
                <w:rFonts w:asciiTheme="minorBidi" w:hAnsiTheme="minorBidi" w:cstheme="minorBidi"/>
                <w:b/>
                <w:bCs/>
                <w:i/>
                <w:iCs/>
                <w:sz w:val="16"/>
                <w:szCs w:val="16"/>
              </w:rPr>
              <w:t>o</w:t>
            </w:r>
            <w:proofErr w:type="spellEnd"/>
            <w:r w:rsidRPr="00EA461F">
              <w:rPr>
                <w:rFonts w:asciiTheme="minorBidi" w:hAnsiTheme="minorBidi" w:cstheme="minorBidi"/>
                <w:b/>
                <w:bCs/>
                <w:i/>
                <w:iCs/>
                <w:sz w:val="16"/>
                <w:szCs w:val="16"/>
              </w:rPr>
              <w:t xml:space="preserve"> Confirm &amp; Consider in the Final Offers)</w:t>
            </w:r>
          </w:p>
        </w:tc>
        <w:tc>
          <w:tcPr>
            <w:tcW w:w="1090" w:type="pct"/>
            <w:shd w:val="clear" w:color="auto" w:fill="FBD4B4" w:themeFill="accent6" w:themeFillTint="66"/>
            <w:vAlign w:val="center"/>
          </w:tcPr>
          <w:p w:rsidR="001276BC" w:rsidRDefault="001276BC" w:rsidP="001276BC">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rsidR="001276BC" w:rsidRPr="004E60B0" w:rsidRDefault="001276BC" w:rsidP="001276BC">
            <w:pPr>
              <w:spacing w:line="240" w:lineRule="auto"/>
              <w:jc w:val="center"/>
              <w:rPr>
                <w:rFonts w:asciiTheme="minorBidi" w:hAnsiTheme="minorBidi" w:cstheme="minorBidi"/>
                <w:b/>
                <w:bCs/>
                <w:i/>
                <w:iCs/>
              </w:rPr>
            </w:pPr>
            <w:r>
              <w:rPr>
                <w:rFonts w:asciiTheme="minorBidi" w:hAnsiTheme="minorBidi" w:cstheme="minorBidi"/>
                <w:b/>
                <w:bCs/>
                <w:i/>
                <w:iCs/>
              </w:rPr>
              <w:t>(Rev.01)</w:t>
            </w:r>
          </w:p>
        </w:tc>
        <w:tc>
          <w:tcPr>
            <w:tcW w:w="725" w:type="pct"/>
            <w:shd w:val="clear" w:color="auto" w:fill="FBD4B4" w:themeFill="accent6" w:themeFillTint="66"/>
            <w:vAlign w:val="center"/>
          </w:tcPr>
          <w:p w:rsidR="001276BC" w:rsidRDefault="001276BC" w:rsidP="001276BC">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rsidR="001276BC" w:rsidRDefault="001276BC" w:rsidP="001276BC">
            <w:pPr>
              <w:spacing w:before="20" w:after="20" w:line="240" w:lineRule="auto"/>
              <w:jc w:val="center"/>
              <w:rPr>
                <w:rFonts w:asciiTheme="minorBidi" w:hAnsiTheme="minorBidi" w:cstheme="minorBidi"/>
                <w:b/>
                <w:bCs/>
                <w:i/>
                <w:iCs/>
              </w:rPr>
            </w:pPr>
            <w:r>
              <w:rPr>
                <w:rFonts w:asciiTheme="minorBidi" w:hAnsiTheme="minorBidi" w:cstheme="minorBidi"/>
                <w:b/>
                <w:bCs/>
                <w:i/>
                <w:iCs/>
              </w:rPr>
              <w:t>(Rev.01)</w:t>
            </w:r>
          </w:p>
          <w:p w:rsidR="001276BC" w:rsidRPr="00EA461F" w:rsidRDefault="001276BC" w:rsidP="001276BC">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r>
      <w:tr w:rsidR="003A155F" w:rsidRPr="000A788D" w:rsidTr="00595ABE">
        <w:trPr>
          <w:trHeight w:val="288"/>
          <w:jc w:val="center"/>
        </w:trPr>
        <w:tc>
          <w:tcPr>
            <w:tcW w:w="5000" w:type="pct"/>
            <w:gridSpan w:val="6"/>
            <w:shd w:val="clear" w:color="auto" w:fill="D9D9D9" w:themeFill="background1" w:themeFillShade="D9"/>
            <w:vAlign w:val="center"/>
          </w:tcPr>
          <w:p w:rsidR="003A155F" w:rsidRPr="004A2BD8" w:rsidRDefault="00BC5B2D" w:rsidP="00BC5B2D">
            <w:pPr>
              <w:widowControl/>
              <w:wordWrap/>
              <w:adjustRightInd/>
              <w:spacing w:before="120" w:after="120" w:line="200" w:lineRule="atLeast"/>
              <w:jc w:val="left"/>
              <w:textAlignment w:val="auto"/>
              <w:rPr>
                <w:b/>
                <w:bCs/>
                <w:i/>
                <w:iCs/>
                <w:color w:val="C00000"/>
                <w:sz w:val="24"/>
                <w:szCs w:val="24"/>
              </w:rPr>
            </w:pPr>
            <w:r w:rsidRPr="004A2BD8">
              <w:rPr>
                <w:b/>
                <w:bCs/>
                <w:i/>
                <w:iCs/>
                <w:color w:val="C00000"/>
                <w:sz w:val="24"/>
                <w:szCs w:val="24"/>
              </w:rPr>
              <w:t>GENERAL</w:t>
            </w:r>
            <w:r>
              <w:rPr>
                <w:b/>
                <w:bCs/>
                <w:i/>
                <w:iCs/>
                <w:color w:val="C00000"/>
                <w:sz w:val="24"/>
                <w:szCs w:val="24"/>
              </w:rPr>
              <w:t xml:space="preserve"> </w:t>
            </w:r>
          </w:p>
        </w:tc>
      </w:tr>
      <w:tr w:rsidR="001276BC" w:rsidRPr="000A788D" w:rsidTr="00EB5BDA">
        <w:trPr>
          <w:trHeight w:val="720"/>
          <w:jc w:val="center"/>
        </w:trPr>
        <w:tc>
          <w:tcPr>
            <w:tcW w:w="524" w:type="pct"/>
            <w:vAlign w:val="center"/>
          </w:tcPr>
          <w:p w:rsidR="001276BC" w:rsidRPr="004E60B0" w:rsidRDefault="001276BC" w:rsidP="00DE2BF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1276BC" w:rsidRPr="00372A27" w:rsidRDefault="004A1B14" w:rsidP="00C3619C">
            <w:pPr>
              <w:widowControl/>
              <w:wordWrap/>
              <w:adjustRightInd/>
              <w:spacing w:line="240" w:lineRule="auto"/>
              <w:jc w:val="left"/>
              <w:textAlignment w:val="auto"/>
              <w:rPr>
                <w:rFonts w:ascii="Cambria" w:eastAsia="Times New Roman" w:hAnsi="Cambria" w:cs="Calibri"/>
                <w:b/>
                <w:bCs/>
                <w:color w:val="000000"/>
                <w:sz w:val="18"/>
                <w:szCs w:val="18"/>
                <w:lang w:eastAsia="en-US"/>
              </w:rPr>
            </w:pPr>
            <w:r>
              <w:rPr>
                <w:rFonts w:ascii="Cambria" w:eastAsia="Times New Roman" w:hAnsi="Cambria" w:cs="Calibri"/>
                <w:b/>
                <w:bCs/>
                <w:color w:val="000000"/>
                <w:sz w:val="18"/>
                <w:szCs w:val="18"/>
                <w:lang w:eastAsia="en-US"/>
              </w:rPr>
              <w:t>Project’ s documents</w:t>
            </w:r>
          </w:p>
        </w:tc>
        <w:tc>
          <w:tcPr>
            <w:tcW w:w="1149" w:type="pct"/>
            <w:vAlign w:val="center"/>
          </w:tcPr>
          <w:p w:rsidR="001276BC" w:rsidRPr="009B7590" w:rsidRDefault="00BC5B2D"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Vendor to confirm that in case of contradiction between this TCL and offer; vendor confirmation of compliance through this technical clarification is governed and shall be followed by vendor after order.</w:t>
            </w:r>
            <w:r w:rsidRPr="009B7590">
              <w:rPr>
                <w:rFonts w:ascii="Cambria" w:hAnsi="Cambria" w:cs="Calibri"/>
                <w:color w:val="000000"/>
                <w:sz w:val="16"/>
                <w:szCs w:val="16"/>
              </w:rPr>
              <w:br/>
              <w:t>In such case offer won’t be considered as basis of any claim after order.</w:t>
            </w:r>
          </w:p>
        </w:tc>
        <w:tc>
          <w:tcPr>
            <w:tcW w:w="910" w:type="pct"/>
            <w:vAlign w:val="center"/>
          </w:tcPr>
          <w:p w:rsidR="001276BC" w:rsidRPr="008E3A78" w:rsidRDefault="002A17F4"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C3619C">
            <w:pPr>
              <w:widowControl/>
              <w:wordWrap/>
              <w:adjustRightInd/>
              <w:spacing w:line="240" w:lineRule="auto"/>
              <w:jc w:val="left"/>
              <w:textAlignment w:val="auto"/>
              <w:rPr>
                <w:rFonts w:ascii="Cambria" w:hAnsi="Cambria" w:cs="Calibri"/>
                <w:color w:val="000000"/>
                <w:sz w:val="18"/>
                <w:szCs w:val="18"/>
              </w:rPr>
            </w:pPr>
          </w:p>
          <w:p w:rsidR="00095636" w:rsidRDefault="00095636" w:rsidP="00C3619C">
            <w:pPr>
              <w:widowControl/>
              <w:wordWrap/>
              <w:adjustRightInd/>
              <w:spacing w:line="240" w:lineRule="auto"/>
              <w:jc w:val="left"/>
              <w:textAlignment w:val="auto"/>
              <w:rPr>
                <w:rFonts w:ascii="Cambria" w:hAnsi="Cambria" w:cs="Calibri"/>
                <w:color w:val="000000"/>
                <w:sz w:val="18"/>
                <w:szCs w:val="18"/>
              </w:rPr>
            </w:pPr>
          </w:p>
          <w:p w:rsidR="00095636" w:rsidRDefault="00095636" w:rsidP="00C3619C">
            <w:pPr>
              <w:widowControl/>
              <w:wordWrap/>
              <w:adjustRightInd/>
              <w:spacing w:line="240" w:lineRule="auto"/>
              <w:jc w:val="left"/>
              <w:textAlignment w:val="auto"/>
              <w:rPr>
                <w:rFonts w:ascii="Cambria" w:hAnsi="Cambria" w:cs="Calibri"/>
                <w:color w:val="000000"/>
                <w:sz w:val="18"/>
                <w:szCs w:val="18"/>
              </w:rPr>
            </w:pPr>
          </w:p>
          <w:p w:rsidR="00095636" w:rsidRDefault="00095636" w:rsidP="00C3619C">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Noted and Closed.</w:t>
            </w:r>
          </w:p>
          <w:p w:rsidR="00570A75" w:rsidRPr="00095636" w:rsidRDefault="00095636" w:rsidP="00095636">
            <w:pPr>
              <w:tabs>
                <w:tab w:val="left" w:pos="2490"/>
              </w:tabs>
              <w:rPr>
                <w:rFonts w:ascii="Cambria" w:hAnsi="Cambria" w:cs="Calibri"/>
                <w:sz w:val="18"/>
                <w:szCs w:val="18"/>
              </w:rPr>
            </w:pPr>
            <w:r>
              <w:rPr>
                <w:rFonts w:ascii="Cambria" w:hAnsi="Cambria" w:cs="Calibri"/>
                <w:sz w:val="18"/>
                <w:szCs w:val="18"/>
              </w:rPr>
              <w:tab/>
            </w:r>
          </w:p>
        </w:tc>
        <w:tc>
          <w:tcPr>
            <w:tcW w:w="725" w:type="pct"/>
          </w:tcPr>
          <w:p w:rsidR="001276BC" w:rsidRDefault="001276BC"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55001" w:rsidRPr="000A788D" w:rsidTr="00EB5BDA">
        <w:trPr>
          <w:trHeight w:val="683"/>
          <w:jc w:val="center"/>
        </w:trPr>
        <w:tc>
          <w:tcPr>
            <w:tcW w:w="524" w:type="pct"/>
            <w:vAlign w:val="center"/>
          </w:tcPr>
          <w:p w:rsidR="00355001" w:rsidRPr="004E60B0" w:rsidRDefault="00355001" w:rsidP="00355001">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355001" w:rsidRPr="00372A27" w:rsidRDefault="00355001" w:rsidP="00355001">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w:t>
            </w:r>
            <w:r w:rsidRPr="00CB416F">
              <w:rPr>
                <w:rFonts w:ascii="Cambria" w:hAnsi="Cambria" w:cs="Calibri"/>
                <w:b/>
                <w:bCs/>
                <w:color w:val="000000"/>
                <w:sz w:val="18"/>
                <w:szCs w:val="18"/>
              </w:rPr>
              <w:t>cope of supply</w:t>
            </w:r>
          </w:p>
        </w:tc>
        <w:tc>
          <w:tcPr>
            <w:tcW w:w="1149" w:type="pct"/>
            <w:vAlign w:val="center"/>
          </w:tcPr>
          <w:p w:rsidR="00355001" w:rsidRPr="009B7590" w:rsidRDefault="00355001" w:rsidP="0035500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SUPPLIER shall include in the scope of supply all other equipment, not listed in Material Requisition (Doc. No. BK-GCS-PEDCO-120-ME-MR-0012, but necessary for good design and safe operation based on his experiences and good engineering practice, taking into account process data and installation conditions such as area classification and environmental conditions.</w:t>
            </w:r>
          </w:p>
        </w:tc>
        <w:tc>
          <w:tcPr>
            <w:tcW w:w="910" w:type="pct"/>
            <w:shd w:val="clear" w:color="auto" w:fill="auto"/>
            <w:vAlign w:val="center"/>
          </w:tcPr>
          <w:p w:rsidR="00355001" w:rsidRPr="008E3A78" w:rsidRDefault="00355001" w:rsidP="0035500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355001">
            <w:pPr>
              <w:widowControl/>
              <w:wordWrap/>
              <w:adjustRightInd/>
              <w:spacing w:line="240" w:lineRule="auto"/>
              <w:jc w:val="left"/>
              <w:textAlignment w:val="auto"/>
              <w:rPr>
                <w:rFonts w:ascii="Cambria" w:hAnsi="Cambria" w:cs="Calibri"/>
                <w:color w:val="000000"/>
                <w:sz w:val="18"/>
                <w:szCs w:val="18"/>
              </w:rPr>
            </w:pPr>
          </w:p>
          <w:p w:rsidR="00095636" w:rsidRDefault="00095636" w:rsidP="00355001">
            <w:pPr>
              <w:widowControl/>
              <w:wordWrap/>
              <w:adjustRightInd/>
              <w:spacing w:line="240" w:lineRule="auto"/>
              <w:jc w:val="left"/>
              <w:textAlignment w:val="auto"/>
              <w:rPr>
                <w:rFonts w:ascii="Cambria" w:hAnsi="Cambria" w:cs="Calibri"/>
                <w:color w:val="000000"/>
                <w:sz w:val="18"/>
                <w:szCs w:val="18"/>
              </w:rPr>
            </w:pPr>
          </w:p>
          <w:p w:rsidR="00095636" w:rsidRDefault="00095636" w:rsidP="00355001">
            <w:pPr>
              <w:widowControl/>
              <w:wordWrap/>
              <w:adjustRightInd/>
              <w:spacing w:line="240" w:lineRule="auto"/>
              <w:jc w:val="left"/>
              <w:textAlignment w:val="auto"/>
              <w:rPr>
                <w:rFonts w:ascii="Cambria" w:hAnsi="Cambria" w:cs="Calibri"/>
                <w:color w:val="000000"/>
                <w:sz w:val="18"/>
                <w:szCs w:val="18"/>
              </w:rPr>
            </w:pPr>
          </w:p>
          <w:p w:rsidR="00355001" w:rsidRPr="00095636" w:rsidRDefault="00095636" w:rsidP="00355001">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Noted and Closed.</w:t>
            </w:r>
          </w:p>
        </w:tc>
        <w:tc>
          <w:tcPr>
            <w:tcW w:w="725" w:type="pct"/>
          </w:tcPr>
          <w:p w:rsidR="00355001" w:rsidRDefault="00355001" w:rsidP="0035500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55001" w:rsidRPr="000A788D" w:rsidTr="00EB5BDA">
        <w:trPr>
          <w:trHeight w:val="683"/>
          <w:jc w:val="center"/>
        </w:trPr>
        <w:tc>
          <w:tcPr>
            <w:tcW w:w="524" w:type="pct"/>
            <w:vAlign w:val="center"/>
          </w:tcPr>
          <w:p w:rsidR="00355001" w:rsidRPr="004E60B0" w:rsidRDefault="00355001" w:rsidP="00355001">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355001" w:rsidRPr="00372A27" w:rsidRDefault="00355001" w:rsidP="00355001">
            <w:pPr>
              <w:widowControl/>
              <w:wordWrap/>
              <w:adjustRightInd/>
              <w:spacing w:line="240" w:lineRule="auto"/>
              <w:jc w:val="left"/>
              <w:textAlignment w:val="auto"/>
              <w:rPr>
                <w:rFonts w:ascii="Cambria" w:hAnsi="Cambria" w:cs="Calibri"/>
                <w:b/>
                <w:bCs/>
                <w:color w:val="000000"/>
                <w:sz w:val="18"/>
                <w:szCs w:val="18"/>
              </w:rPr>
            </w:pPr>
            <w:r w:rsidRPr="00CB416F">
              <w:rPr>
                <w:rFonts w:ascii="Cambria" w:hAnsi="Cambria" w:cs="Calibri"/>
                <w:b/>
                <w:bCs/>
                <w:color w:val="000000"/>
                <w:sz w:val="18"/>
                <w:szCs w:val="18"/>
              </w:rPr>
              <w:t>Deviation List</w:t>
            </w:r>
          </w:p>
        </w:tc>
        <w:tc>
          <w:tcPr>
            <w:tcW w:w="1149" w:type="pct"/>
            <w:vAlign w:val="center"/>
          </w:tcPr>
          <w:p w:rsidR="00355001" w:rsidRPr="009B7590" w:rsidRDefault="00355001" w:rsidP="0035500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shall confirm his full compliance to meet all purchaser documents listed and attached to MR, code / standards listed in MR with ref. No. "BK-GCS-PEDCO-120-ME-MR-0012" as well as MR requirements.</w:t>
            </w:r>
          </w:p>
          <w:p w:rsidR="00355001" w:rsidRPr="009B7590" w:rsidRDefault="00355001" w:rsidP="00355001">
            <w:pPr>
              <w:widowControl/>
              <w:wordWrap/>
              <w:adjustRightInd/>
              <w:spacing w:line="240" w:lineRule="auto"/>
              <w:jc w:val="left"/>
              <w:textAlignment w:val="auto"/>
              <w:rPr>
                <w:rFonts w:ascii="Cambria" w:hAnsi="Cambria" w:cs="Calibri"/>
                <w:color w:val="000000"/>
                <w:sz w:val="16"/>
                <w:szCs w:val="16"/>
              </w:rPr>
            </w:pPr>
            <w:r w:rsidRPr="00A60A44">
              <w:rPr>
                <w:rFonts w:ascii="Cambria" w:hAnsi="Cambria" w:cs="Calibri"/>
                <w:color w:val="000000"/>
                <w:sz w:val="16"/>
                <w:szCs w:val="16"/>
                <w:highlight w:val="cyan"/>
              </w:rPr>
              <w:t>All deviations shall be listed in project deviation form, attach to this TCL, signed and stamped.</w:t>
            </w:r>
            <w:r w:rsidRPr="009B7590">
              <w:rPr>
                <w:rFonts w:ascii="Cambria" w:hAnsi="Cambria" w:cs="Calibri"/>
                <w:color w:val="000000"/>
                <w:sz w:val="16"/>
                <w:szCs w:val="16"/>
              </w:rPr>
              <w:t xml:space="preserve"> </w:t>
            </w:r>
          </w:p>
          <w:p w:rsidR="00355001" w:rsidRPr="009B7590" w:rsidRDefault="00355001" w:rsidP="00355001">
            <w:pPr>
              <w:widowControl/>
              <w:wordWrap/>
              <w:adjustRightInd/>
              <w:spacing w:line="240" w:lineRule="auto"/>
              <w:jc w:val="left"/>
              <w:textAlignment w:val="auto"/>
              <w:rPr>
                <w:rFonts w:ascii="Cambria" w:hAnsi="Cambria" w:cs="Calibri"/>
                <w:color w:val="000000"/>
                <w:sz w:val="16"/>
                <w:szCs w:val="16"/>
              </w:rPr>
            </w:pPr>
          </w:p>
          <w:p w:rsidR="00355001" w:rsidRPr="009B7590" w:rsidRDefault="00355001" w:rsidP="0035500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Notes: </w:t>
            </w:r>
          </w:p>
          <w:p w:rsidR="00355001" w:rsidRPr="009B7590" w:rsidRDefault="00355001" w:rsidP="0035500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1-Any exception and deviation from the requirements of MR and the related specifications including referenced codes &amp; </w:t>
            </w:r>
            <w:r w:rsidRPr="009B7590">
              <w:rPr>
                <w:rFonts w:ascii="Cambria" w:hAnsi="Cambria" w:cs="Calibri"/>
                <w:color w:val="000000"/>
                <w:sz w:val="16"/>
                <w:szCs w:val="16"/>
              </w:rPr>
              <w:lastRenderedPageBreak/>
              <w:t>standards shall be clearly declared by vendor in writing for purchaser’s approval at bid stage by using of the format included in “</w:t>
            </w:r>
            <w:r w:rsidRPr="00A60A44">
              <w:rPr>
                <w:rFonts w:ascii="Cambria" w:hAnsi="Cambria" w:cs="Calibri"/>
                <w:color w:val="000000"/>
                <w:sz w:val="16"/>
                <w:szCs w:val="16"/>
                <w:highlight w:val="cyan"/>
              </w:rPr>
              <w:t>Letter Of Conformity</w:t>
            </w:r>
            <w:r w:rsidRPr="009B7590">
              <w:rPr>
                <w:rFonts w:ascii="Cambria" w:hAnsi="Cambria" w:cs="Calibri"/>
                <w:color w:val="000000"/>
                <w:sz w:val="16"/>
                <w:szCs w:val="16"/>
              </w:rPr>
              <w:t xml:space="preserve">” attached to material requisition. Raising no deviation to any single requirement means full compliance of vendor quotation to that requirement. </w:t>
            </w:r>
          </w:p>
          <w:p w:rsidR="00355001" w:rsidRPr="009B7590" w:rsidRDefault="00355001" w:rsidP="0035500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Purchaser has no responsibility to discover deviations or alternatives scattered over the proposal in addition to what proclaimed explicitly in deviation list; hence such deviation (if any) is disregarded and shall not be considered for vendor claim in future. (Vendor to confirm)</w:t>
            </w:r>
          </w:p>
          <w:p w:rsidR="00355001" w:rsidRPr="009B7590" w:rsidRDefault="00355001" w:rsidP="0035500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2- Bidder shall confirm that all MR attachments listed in MR are available for her for review at bid stage.  </w:t>
            </w:r>
          </w:p>
          <w:p w:rsidR="00355001" w:rsidRPr="009B7590" w:rsidRDefault="00355001" w:rsidP="0035500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3-Considering items 1 &amp; 2, please note that any deviation at detail stage will not be accepted by purchaser.</w:t>
            </w:r>
          </w:p>
        </w:tc>
        <w:tc>
          <w:tcPr>
            <w:tcW w:w="910" w:type="pct"/>
            <w:shd w:val="clear" w:color="auto" w:fill="auto"/>
            <w:vAlign w:val="center"/>
          </w:tcPr>
          <w:p w:rsidR="00355001" w:rsidRPr="008E3A78" w:rsidRDefault="00355001" w:rsidP="0035500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355001">
            <w:pPr>
              <w:widowControl/>
              <w:wordWrap/>
              <w:adjustRightInd/>
              <w:spacing w:line="240" w:lineRule="auto"/>
              <w:jc w:val="left"/>
              <w:textAlignment w:val="auto"/>
              <w:rPr>
                <w:rFonts w:ascii="Cambria" w:hAnsi="Cambria" w:cs="Calibri"/>
                <w:color w:val="000000"/>
                <w:sz w:val="18"/>
                <w:szCs w:val="18"/>
              </w:rPr>
            </w:pPr>
          </w:p>
          <w:p w:rsidR="00095636" w:rsidRDefault="00095636" w:rsidP="00355001">
            <w:pPr>
              <w:widowControl/>
              <w:wordWrap/>
              <w:adjustRightInd/>
              <w:spacing w:line="240" w:lineRule="auto"/>
              <w:jc w:val="left"/>
              <w:textAlignment w:val="auto"/>
              <w:rPr>
                <w:rFonts w:ascii="Cambria" w:hAnsi="Cambria" w:cs="Calibri"/>
                <w:color w:val="000000"/>
                <w:sz w:val="18"/>
                <w:szCs w:val="18"/>
              </w:rPr>
            </w:pPr>
          </w:p>
          <w:p w:rsidR="00095636" w:rsidRDefault="00095636" w:rsidP="00355001">
            <w:pPr>
              <w:widowControl/>
              <w:wordWrap/>
              <w:adjustRightInd/>
              <w:spacing w:line="240" w:lineRule="auto"/>
              <w:jc w:val="left"/>
              <w:textAlignment w:val="auto"/>
              <w:rPr>
                <w:rFonts w:ascii="Cambria" w:hAnsi="Cambria" w:cs="Calibri"/>
                <w:color w:val="000000"/>
                <w:sz w:val="18"/>
                <w:szCs w:val="18"/>
              </w:rPr>
            </w:pPr>
          </w:p>
          <w:p w:rsidR="00095636" w:rsidRDefault="00095636" w:rsidP="00355001">
            <w:pPr>
              <w:widowControl/>
              <w:wordWrap/>
              <w:adjustRightInd/>
              <w:spacing w:line="240" w:lineRule="auto"/>
              <w:jc w:val="left"/>
              <w:textAlignment w:val="auto"/>
              <w:rPr>
                <w:rFonts w:ascii="Cambria" w:hAnsi="Cambria" w:cs="Calibri"/>
                <w:color w:val="000000"/>
                <w:sz w:val="18"/>
                <w:szCs w:val="18"/>
              </w:rPr>
            </w:pPr>
          </w:p>
          <w:p w:rsidR="00355001" w:rsidRPr="00095636" w:rsidRDefault="00095636" w:rsidP="00355001">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Noted and Closed.</w:t>
            </w:r>
          </w:p>
        </w:tc>
        <w:tc>
          <w:tcPr>
            <w:tcW w:w="725" w:type="pct"/>
          </w:tcPr>
          <w:p w:rsidR="00355001" w:rsidRDefault="00355001" w:rsidP="0035500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55001" w:rsidRPr="000A788D" w:rsidTr="00EB5BDA">
        <w:trPr>
          <w:trHeight w:val="648"/>
          <w:jc w:val="center"/>
        </w:trPr>
        <w:tc>
          <w:tcPr>
            <w:tcW w:w="524" w:type="pct"/>
            <w:vAlign w:val="center"/>
          </w:tcPr>
          <w:p w:rsidR="00355001" w:rsidRPr="004E60B0" w:rsidRDefault="00355001" w:rsidP="00355001">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355001" w:rsidRPr="0068769A" w:rsidRDefault="00355001" w:rsidP="00355001">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7130ED">
              <w:rPr>
                <w:rFonts w:ascii="Cambria" w:eastAsia="Times New Roman" w:hAnsi="Cambria" w:cs="Calibri"/>
                <w:b/>
                <w:bCs/>
                <w:color w:val="000000"/>
                <w:sz w:val="18"/>
                <w:szCs w:val="18"/>
                <w:lang w:eastAsia="en-US"/>
              </w:rPr>
              <w:t>Documents Priority</w:t>
            </w:r>
          </w:p>
        </w:tc>
        <w:tc>
          <w:tcPr>
            <w:tcW w:w="1149" w:type="pct"/>
            <w:vAlign w:val="center"/>
          </w:tcPr>
          <w:p w:rsidR="00355001" w:rsidRPr="009B7590" w:rsidRDefault="00355001" w:rsidP="0035500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to confirm his compliance with documents priority stated in MR. Any conflict between the documents shall be notified by bidder to purchaser and resolved by his agreement.</w:t>
            </w:r>
          </w:p>
        </w:tc>
        <w:tc>
          <w:tcPr>
            <w:tcW w:w="910" w:type="pct"/>
            <w:vAlign w:val="center"/>
          </w:tcPr>
          <w:p w:rsidR="00355001" w:rsidRPr="008E3A78" w:rsidRDefault="00355001" w:rsidP="0035500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355001">
            <w:pPr>
              <w:widowControl/>
              <w:wordWrap/>
              <w:adjustRightInd/>
              <w:spacing w:line="240" w:lineRule="auto"/>
              <w:jc w:val="left"/>
              <w:textAlignment w:val="auto"/>
              <w:rPr>
                <w:rFonts w:ascii="Cambria" w:hAnsi="Cambria" w:cs="Calibri"/>
                <w:color w:val="000000"/>
                <w:sz w:val="18"/>
                <w:szCs w:val="18"/>
              </w:rPr>
            </w:pPr>
          </w:p>
          <w:p w:rsidR="00355001" w:rsidRPr="009F5D57" w:rsidRDefault="00095636" w:rsidP="00355001">
            <w:pPr>
              <w:widowControl/>
              <w:wordWrap/>
              <w:adjustRightInd/>
              <w:spacing w:line="240" w:lineRule="auto"/>
              <w:jc w:val="left"/>
              <w:textAlignment w:val="auto"/>
              <w:rPr>
                <w:rFonts w:ascii="Cambria" w:hAnsi="Cambria" w:cs="Calibri"/>
                <w:color w:val="000000"/>
                <w:sz w:val="20"/>
                <w:szCs w:val="20"/>
              </w:rPr>
            </w:pPr>
            <w:r>
              <w:rPr>
                <w:rFonts w:ascii="Cambria" w:hAnsi="Cambria" w:cs="Calibri"/>
                <w:color w:val="000000"/>
                <w:sz w:val="18"/>
                <w:szCs w:val="18"/>
              </w:rPr>
              <w:t>Noted and Closed.</w:t>
            </w:r>
          </w:p>
        </w:tc>
        <w:tc>
          <w:tcPr>
            <w:tcW w:w="725" w:type="pct"/>
          </w:tcPr>
          <w:p w:rsidR="00355001" w:rsidRDefault="00355001" w:rsidP="0035500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55001" w:rsidRPr="000A788D" w:rsidTr="00EB5BDA">
        <w:trPr>
          <w:trHeight w:val="648"/>
          <w:jc w:val="center"/>
        </w:trPr>
        <w:tc>
          <w:tcPr>
            <w:tcW w:w="524" w:type="pct"/>
            <w:vAlign w:val="center"/>
          </w:tcPr>
          <w:p w:rsidR="00355001" w:rsidRPr="004E60B0" w:rsidRDefault="00355001" w:rsidP="00355001">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355001" w:rsidRPr="00372A27" w:rsidRDefault="00355001" w:rsidP="00355001">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68769A">
              <w:rPr>
                <w:rFonts w:ascii="Cambria" w:eastAsia="Times New Roman" w:hAnsi="Cambria" w:cs="Calibri"/>
                <w:b/>
                <w:bCs/>
                <w:color w:val="000000"/>
                <w:sz w:val="18"/>
                <w:szCs w:val="18"/>
                <w:lang w:eastAsia="en-US"/>
              </w:rPr>
              <w:t>Design of Flare packages</w:t>
            </w:r>
          </w:p>
        </w:tc>
        <w:tc>
          <w:tcPr>
            <w:tcW w:w="1149" w:type="pct"/>
            <w:vAlign w:val="center"/>
          </w:tcPr>
          <w:p w:rsidR="00355001" w:rsidRPr="009B7590" w:rsidRDefault="00355001" w:rsidP="00355001">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Design of Flare packages shall be fully in accordance with Material Requisition Doc. BK-GCS-PEDCO-120-ME-MR-0012, and all documents attached to the requisition and latest edition of the project applicable standards. Any </w:t>
            </w:r>
            <w:r w:rsidRPr="009B7590">
              <w:rPr>
                <w:rFonts w:ascii="Cambria" w:hAnsi="Cambria" w:cs="Calibri"/>
                <w:color w:val="000000"/>
                <w:sz w:val="16"/>
                <w:szCs w:val="16"/>
              </w:rPr>
              <w:lastRenderedPageBreak/>
              <w:t>deviation to applicable standards, the material requisition and project specifications will not be acceptable other than those mentioned clearly in bidders’ deviation list and confirmed by the purchaser.</w:t>
            </w:r>
          </w:p>
        </w:tc>
        <w:tc>
          <w:tcPr>
            <w:tcW w:w="910" w:type="pct"/>
            <w:vAlign w:val="center"/>
          </w:tcPr>
          <w:p w:rsidR="00355001" w:rsidRPr="008E3A78" w:rsidRDefault="00355001" w:rsidP="0035500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355001">
            <w:pPr>
              <w:widowControl/>
              <w:wordWrap/>
              <w:adjustRightInd/>
              <w:spacing w:line="240" w:lineRule="auto"/>
              <w:jc w:val="left"/>
              <w:textAlignment w:val="auto"/>
              <w:rPr>
                <w:rFonts w:ascii="Cambria" w:hAnsi="Cambria" w:cs="Calibri"/>
                <w:color w:val="000000"/>
                <w:sz w:val="18"/>
                <w:szCs w:val="18"/>
              </w:rPr>
            </w:pPr>
          </w:p>
          <w:p w:rsidR="00095636" w:rsidRDefault="00095636" w:rsidP="00355001">
            <w:pPr>
              <w:widowControl/>
              <w:wordWrap/>
              <w:adjustRightInd/>
              <w:spacing w:line="240" w:lineRule="auto"/>
              <w:jc w:val="left"/>
              <w:textAlignment w:val="auto"/>
              <w:rPr>
                <w:rFonts w:ascii="Cambria" w:hAnsi="Cambria" w:cs="Calibri"/>
                <w:color w:val="000000"/>
                <w:sz w:val="18"/>
                <w:szCs w:val="18"/>
              </w:rPr>
            </w:pPr>
          </w:p>
          <w:p w:rsidR="00355001" w:rsidRPr="009F5D57" w:rsidRDefault="00095636" w:rsidP="00355001">
            <w:pPr>
              <w:widowControl/>
              <w:wordWrap/>
              <w:adjustRightInd/>
              <w:spacing w:line="240" w:lineRule="auto"/>
              <w:jc w:val="left"/>
              <w:textAlignment w:val="auto"/>
              <w:rPr>
                <w:rFonts w:ascii="Cambria" w:hAnsi="Cambria" w:cs="Calibri"/>
                <w:color w:val="000000"/>
                <w:sz w:val="20"/>
                <w:szCs w:val="20"/>
              </w:rPr>
            </w:pPr>
            <w:r>
              <w:rPr>
                <w:rFonts w:ascii="Cambria" w:hAnsi="Cambria" w:cs="Calibri"/>
                <w:color w:val="000000"/>
                <w:sz w:val="18"/>
                <w:szCs w:val="18"/>
              </w:rPr>
              <w:t>Noted and Closed.</w:t>
            </w:r>
          </w:p>
        </w:tc>
        <w:tc>
          <w:tcPr>
            <w:tcW w:w="725" w:type="pct"/>
          </w:tcPr>
          <w:p w:rsidR="00355001" w:rsidRDefault="00355001" w:rsidP="0035500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55001" w:rsidRPr="000A788D" w:rsidTr="00EB5BDA">
        <w:trPr>
          <w:trHeight w:val="648"/>
          <w:jc w:val="center"/>
        </w:trPr>
        <w:tc>
          <w:tcPr>
            <w:tcW w:w="524" w:type="pct"/>
            <w:vAlign w:val="center"/>
          </w:tcPr>
          <w:p w:rsidR="00355001" w:rsidRPr="004E60B0" w:rsidRDefault="00355001" w:rsidP="00355001">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355001" w:rsidRPr="00372A27" w:rsidRDefault="00355001" w:rsidP="00355001">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w:t>
            </w:r>
            <w:r w:rsidRPr="0068769A">
              <w:rPr>
                <w:rFonts w:ascii="Cambria" w:hAnsi="Cambria" w:cs="Calibri"/>
                <w:b/>
                <w:bCs/>
                <w:color w:val="000000"/>
                <w:sz w:val="18"/>
                <w:szCs w:val="18"/>
              </w:rPr>
              <w:t>ub-supplier</w:t>
            </w:r>
          </w:p>
        </w:tc>
        <w:tc>
          <w:tcPr>
            <w:tcW w:w="1149" w:type="pct"/>
            <w:vAlign w:val="center"/>
          </w:tcPr>
          <w:p w:rsidR="00355001" w:rsidRPr="009B7590" w:rsidRDefault="00355001" w:rsidP="00355001">
            <w:pPr>
              <w:widowControl/>
              <w:wordWrap/>
              <w:adjustRightInd/>
              <w:spacing w:line="240" w:lineRule="auto"/>
              <w:jc w:val="left"/>
              <w:textAlignment w:val="auto"/>
              <w:rPr>
                <w:rFonts w:ascii="Cambria" w:hAnsi="Cambria" w:cs="Calibri"/>
                <w:color w:val="000000"/>
                <w:sz w:val="16"/>
                <w:szCs w:val="16"/>
              </w:rPr>
            </w:pPr>
            <w:r w:rsidRPr="00355001">
              <w:rPr>
                <w:rFonts w:ascii="Cambria" w:hAnsi="Cambria" w:cs="Calibri"/>
                <w:color w:val="000000"/>
                <w:sz w:val="16"/>
                <w:szCs w:val="16"/>
              </w:rPr>
              <w:t>Please submit your Sub-supplier list. Sub-suppliers shall be selected based on the project approved vendor list, otherwise is subject to the Purchaser approval.</w:t>
            </w:r>
          </w:p>
        </w:tc>
        <w:tc>
          <w:tcPr>
            <w:tcW w:w="910" w:type="pct"/>
            <w:vAlign w:val="center"/>
          </w:tcPr>
          <w:p w:rsidR="00355001" w:rsidRPr="008E3A78" w:rsidRDefault="00355001" w:rsidP="0035500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355001">
            <w:pPr>
              <w:widowControl/>
              <w:wordWrap/>
              <w:adjustRightInd/>
              <w:spacing w:line="240" w:lineRule="auto"/>
              <w:jc w:val="left"/>
              <w:textAlignment w:val="auto"/>
              <w:rPr>
                <w:rFonts w:ascii="Cambria" w:hAnsi="Cambria" w:cs="Calibri"/>
                <w:color w:val="000000"/>
                <w:sz w:val="18"/>
                <w:szCs w:val="18"/>
              </w:rPr>
            </w:pPr>
          </w:p>
          <w:p w:rsidR="00355001" w:rsidRDefault="00095636" w:rsidP="0035500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355001" w:rsidRDefault="00355001" w:rsidP="0035500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55001" w:rsidRPr="000A788D" w:rsidTr="00EB5BDA">
        <w:trPr>
          <w:trHeight w:val="539"/>
          <w:jc w:val="center"/>
        </w:trPr>
        <w:tc>
          <w:tcPr>
            <w:tcW w:w="524" w:type="pct"/>
            <w:vAlign w:val="center"/>
          </w:tcPr>
          <w:p w:rsidR="00355001" w:rsidRPr="004E60B0" w:rsidRDefault="00355001" w:rsidP="00355001">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355001" w:rsidRPr="00372A27" w:rsidRDefault="00355001" w:rsidP="00355001">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w:t>
            </w:r>
            <w:r w:rsidRPr="0068769A">
              <w:rPr>
                <w:rFonts w:ascii="Cambria" w:hAnsi="Cambria" w:cs="Calibri"/>
                <w:b/>
                <w:bCs/>
                <w:color w:val="000000"/>
                <w:sz w:val="18"/>
                <w:szCs w:val="18"/>
              </w:rPr>
              <w:t>pare parts</w:t>
            </w:r>
          </w:p>
        </w:tc>
        <w:tc>
          <w:tcPr>
            <w:tcW w:w="1149" w:type="pct"/>
            <w:vAlign w:val="center"/>
          </w:tcPr>
          <w:p w:rsidR="00355001" w:rsidRPr="00E556D9" w:rsidRDefault="00355001" w:rsidP="00355001">
            <w:pPr>
              <w:widowControl/>
              <w:wordWrap/>
              <w:adjustRightInd/>
              <w:spacing w:line="240" w:lineRule="auto"/>
              <w:jc w:val="left"/>
              <w:textAlignment w:val="auto"/>
              <w:rPr>
                <w:rFonts w:ascii="Cambria" w:hAnsi="Cambria" w:cs="Calibri"/>
                <w:color w:val="000000"/>
                <w:sz w:val="16"/>
                <w:szCs w:val="16"/>
                <w:highlight w:val="cyan"/>
              </w:rPr>
            </w:pPr>
            <w:r w:rsidRPr="00E556D9">
              <w:rPr>
                <w:rFonts w:ascii="Cambria" w:hAnsi="Cambria" w:cs="Calibri"/>
                <w:color w:val="000000"/>
                <w:sz w:val="16"/>
                <w:szCs w:val="16"/>
                <w:highlight w:val="cyan"/>
              </w:rPr>
              <w:t>Vendor shall supply spare parts for commissioning and start-up (included in base price) and spare parts for 2 years operation &amp; capital spars (as optional price) in accordance with the requisition and project Spare Part Procedure as per E&amp;C-QC-SP-1.</w:t>
            </w:r>
          </w:p>
          <w:p w:rsidR="00355001" w:rsidRPr="009B7590" w:rsidRDefault="00355001" w:rsidP="00355001">
            <w:pPr>
              <w:widowControl/>
              <w:wordWrap/>
              <w:adjustRightInd/>
              <w:spacing w:line="240" w:lineRule="auto"/>
              <w:jc w:val="left"/>
              <w:textAlignment w:val="auto"/>
              <w:rPr>
                <w:rFonts w:ascii="Cambria" w:hAnsi="Cambria" w:cs="Calibri"/>
                <w:color w:val="000000"/>
                <w:sz w:val="16"/>
                <w:szCs w:val="16"/>
                <w:rtl/>
              </w:rPr>
            </w:pPr>
            <w:r w:rsidRPr="00E556D9">
              <w:rPr>
                <w:rFonts w:ascii="Cambria" w:hAnsi="Cambria" w:cs="Calibri"/>
                <w:color w:val="000000"/>
                <w:sz w:val="16"/>
                <w:szCs w:val="16"/>
                <w:highlight w:val="cyan"/>
                <w:lang w:bidi="ar-SA"/>
              </w:rPr>
              <w:object w:dxaOrig="1311" w:dyaOrig="8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75pt;height:43.5pt" o:ole="">
                  <v:imagedata r:id="rId8" o:title=""/>
                </v:shape>
                <o:OLEObject Type="Embed" ProgID="Acrobat.Document.DC" ShapeID="_x0000_i1025" DrawAspect="Icon" ObjectID="_1758525200" r:id="rId9"/>
              </w:object>
            </w:r>
          </w:p>
        </w:tc>
        <w:tc>
          <w:tcPr>
            <w:tcW w:w="910" w:type="pct"/>
            <w:shd w:val="clear" w:color="auto" w:fill="FFFFFF" w:themeFill="background1"/>
            <w:vAlign w:val="center"/>
          </w:tcPr>
          <w:p w:rsidR="00355001" w:rsidRPr="008E3A78" w:rsidRDefault="004D55E6" w:rsidP="0035500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355001">
            <w:pPr>
              <w:widowControl/>
              <w:wordWrap/>
              <w:adjustRightInd/>
              <w:spacing w:line="240" w:lineRule="auto"/>
              <w:jc w:val="left"/>
              <w:textAlignment w:val="auto"/>
              <w:rPr>
                <w:rFonts w:ascii="Cambria" w:hAnsi="Cambria" w:cs="Calibri"/>
                <w:color w:val="000000"/>
                <w:sz w:val="18"/>
                <w:szCs w:val="18"/>
              </w:rPr>
            </w:pPr>
          </w:p>
          <w:p w:rsidR="00095636" w:rsidRDefault="00095636" w:rsidP="00355001">
            <w:pPr>
              <w:widowControl/>
              <w:wordWrap/>
              <w:adjustRightInd/>
              <w:spacing w:line="240" w:lineRule="auto"/>
              <w:jc w:val="left"/>
              <w:textAlignment w:val="auto"/>
              <w:rPr>
                <w:rFonts w:ascii="Cambria" w:hAnsi="Cambria" w:cs="Calibri"/>
                <w:color w:val="000000"/>
                <w:sz w:val="18"/>
                <w:szCs w:val="18"/>
              </w:rPr>
            </w:pPr>
          </w:p>
          <w:p w:rsidR="00095636" w:rsidRDefault="00095636" w:rsidP="00355001">
            <w:pPr>
              <w:widowControl/>
              <w:wordWrap/>
              <w:adjustRightInd/>
              <w:spacing w:line="240" w:lineRule="auto"/>
              <w:jc w:val="left"/>
              <w:textAlignment w:val="auto"/>
              <w:rPr>
                <w:rFonts w:ascii="Cambria" w:hAnsi="Cambria" w:cs="Calibri"/>
                <w:color w:val="000000"/>
                <w:sz w:val="18"/>
                <w:szCs w:val="18"/>
              </w:rPr>
            </w:pPr>
          </w:p>
          <w:p w:rsidR="00095636" w:rsidRDefault="00095636" w:rsidP="00355001">
            <w:pPr>
              <w:widowControl/>
              <w:wordWrap/>
              <w:adjustRightInd/>
              <w:spacing w:line="240" w:lineRule="auto"/>
              <w:jc w:val="left"/>
              <w:textAlignment w:val="auto"/>
              <w:rPr>
                <w:rFonts w:ascii="Cambria" w:hAnsi="Cambria" w:cs="Calibri"/>
                <w:color w:val="000000"/>
                <w:sz w:val="18"/>
                <w:szCs w:val="18"/>
              </w:rPr>
            </w:pPr>
          </w:p>
          <w:p w:rsidR="00355001" w:rsidRDefault="00095636" w:rsidP="0035500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355001" w:rsidRDefault="00355001" w:rsidP="0035500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D0475" w:rsidRPr="000A788D" w:rsidTr="00EB5BDA">
        <w:trPr>
          <w:trHeight w:val="576"/>
          <w:jc w:val="center"/>
        </w:trPr>
        <w:tc>
          <w:tcPr>
            <w:tcW w:w="524" w:type="pct"/>
            <w:vAlign w:val="center"/>
          </w:tcPr>
          <w:p w:rsidR="002D0475" w:rsidRPr="004E60B0" w:rsidRDefault="002D0475" w:rsidP="002D0475">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2D0475" w:rsidRPr="002D0475" w:rsidRDefault="002D0475" w:rsidP="002D0475">
            <w:pPr>
              <w:widowControl/>
              <w:wordWrap/>
              <w:adjustRightInd/>
              <w:spacing w:line="240" w:lineRule="auto"/>
              <w:jc w:val="left"/>
              <w:textAlignment w:val="auto"/>
              <w:rPr>
                <w:rFonts w:ascii="Cambria" w:hAnsi="Cambria" w:cs="Calibri"/>
                <w:b/>
                <w:bCs/>
                <w:color w:val="000000"/>
                <w:sz w:val="18"/>
                <w:szCs w:val="18"/>
              </w:rPr>
            </w:pPr>
            <w:r w:rsidRPr="002D0475">
              <w:rPr>
                <w:rFonts w:ascii="Cambria" w:hAnsi="Cambria" w:cs="Calibri"/>
                <w:b/>
                <w:bCs/>
                <w:color w:val="000000"/>
                <w:sz w:val="18"/>
                <w:szCs w:val="18"/>
              </w:rPr>
              <w:t>Emission Ground Level</w:t>
            </w:r>
          </w:p>
        </w:tc>
        <w:tc>
          <w:tcPr>
            <w:tcW w:w="1149" w:type="pct"/>
            <w:vAlign w:val="center"/>
          </w:tcPr>
          <w:p w:rsidR="002D0475" w:rsidRPr="002D0475" w:rsidRDefault="002D0475" w:rsidP="002D0475">
            <w:pPr>
              <w:widowControl/>
              <w:wordWrap/>
              <w:adjustRightInd/>
              <w:spacing w:line="240" w:lineRule="auto"/>
              <w:jc w:val="left"/>
              <w:textAlignment w:val="auto"/>
              <w:rPr>
                <w:rFonts w:ascii="Cambria" w:hAnsi="Cambria" w:cs="Calibri"/>
                <w:color w:val="000000"/>
                <w:sz w:val="18"/>
                <w:szCs w:val="18"/>
              </w:rPr>
            </w:pPr>
            <w:r w:rsidRPr="002D0475">
              <w:rPr>
                <w:rFonts w:ascii="Cambria" w:hAnsi="Cambria" w:cs="Calibri"/>
                <w:color w:val="000000"/>
                <w:sz w:val="16"/>
                <w:szCs w:val="16"/>
              </w:rPr>
              <w:t>Vendor shall calculate and guarantee Emission Ground Level Concentration based on Project specifications and Iranian environmental laws, regulations and standards.</w:t>
            </w:r>
          </w:p>
        </w:tc>
        <w:tc>
          <w:tcPr>
            <w:tcW w:w="910" w:type="pct"/>
            <w:vAlign w:val="center"/>
          </w:tcPr>
          <w:p w:rsidR="002D0475" w:rsidRPr="008E3A78" w:rsidRDefault="002D0475" w:rsidP="002D047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tcPr>
          <w:p w:rsidR="00095636" w:rsidRDefault="00095636" w:rsidP="002D0475">
            <w:pPr>
              <w:widowControl/>
              <w:wordWrap/>
              <w:adjustRightInd/>
              <w:spacing w:line="240" w:lineRule="auto"/>
              <w:jc w:val="left"/>
              <w:textAlignment w:val="auto"/>
              <w:rPr>
                <w:rFonts w:ascii="Cambria" w:hAnsi="Cambria" w:cs="Calibri"/>
                <w:color w:val="000000"/>
                <w:sz w:val="18"/>
                <w:szCs w:val="18"/>
              </w:rPr>
            </w:pPr>
          </w:p>
          <w:p w:rsidR="002D0475" w:rsidRDefault="00095636" w:rsidP="002D0475">
            <w:pPr>
              <w:widowControl/>
              <w:wordWrap/>
              <w:adjustRightInd/>
              <w:spacing w:line="240" w:lineRule="auto"/>
              <w:jc w:val="left"/>
              <w:textAlignment w:val="auto"/>
              <w:rPr>
                <w:rFonts w:asciiTheme="minorHAnsi" w:eastAsia="Calibri" w:hAnsiTheme="minorHAnsi" w:cstheme="minorBidi"/>
                <w:b/>
                <w:bCs/>
                <w:color w:val="0000FF"/>
                <w:sz w:val="24"/>
                <w:szCs w:val="24"/>
                <w:rtl/>
                <w:lang w:eastAsia="en-US"/>
              </w:rPr>
            </w:pPr>
            <w:r>
              <w:rPr>
                <w:rFonts w:ascii="Cambria" w:hAnsi="Cambria" w:cs="Calibri"/>
                <w:color w:val="000000"/>
                <w:sz w:val="18"/>
                <w:szCs w:val="18"/>
              </w:rPr>
              <w:t>Noted and Closed.</w:t>
            </w:r>
          </w:p>
        </w:tc>
        <w:tc>
          <w:tcPr>
            <w:tcW w:w="725" w:type="pct"/>
          </w:tcPr>
          <w:p w:rsidR="002D0475" w:rsidRDefault="002D0475" w:rsidP="002D047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D0475" w:rsidRPr="000A788D" w:rsidTr="00EB5BDA">
        <w:trPr>
          <w:trHeight w:val="1178"/>
          <w:jc w:val="center"/>
        </w:trPr>
        <w:tc>
          <w:tcPr>
            <w:tcW w:w="524" w:type="pct"/>
            <w:vAlign w:val="center"/>
          </w:tcPr>
          <w:p w:rsidR="002D0475" w:rsidRPr="004E60B0" w:rsidRDefault="002D0475" w:rsidP="002D0475">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2D0475" w:rsidRDefault="002D0475" w:rsidP="002D0475">
            <w:pPr>
              <w:widowControl/>
              <w:wordWrap/>
              <w:adjustRightInd/>
              <w:spacing w:line="240" w:lineRule="auto"/>
              <w:jc w:val="left"/>
              <w:textAlignment w:val="auto"/>
              <w:rPr>
                <w:rFonts w:ascii="Cambria" w:hAnsi="Cambria" w:cs="Calibri"/>
                <w:b/>
                <w:bCs/>
                <w:color w:val="000000"/>
                <w:sz w:val="18"/>
                <w:szCs w:val="18"/>
              </w:rPr>
            </w:pPr>
            <w:r w:rsidRPr="00E96053">
              <w:rPr>
                <w:rFonts w:ascii="Cambria" w:hAnsi="Cambria" w:cs="Calibri"/>
                <w:b/>
                <w:bCs/>
                <w:color w:val="000000"/>
                <w:sz w:val="18"/>
                <w:szCs w:val="18"/>
              </w:rPr>
              <w:t>Calculations</w:t>
            </w:r>
          </w:p>
        </w:tc>
        <w:tc>
          <w:tcPr>
            <w:tcW w:w="1149" w:type="pct"/>
            <w:vAlign w:val="center"/>
          </w:tcPr>
          <w:p w:rsidR="002D0475" w:rsidRPr="00372A27" w:rsidRDefault="002D0475" w:rsidP="002D0475">
            <w:pPr>
              <w:widowControl/>
              <w:wordWrap/>
              <w:adjustRightInd/>
              <w:spacing w:line="240" w:lineRule="auto"/>
              <w:jc w:val="left"/>
              <w:textAlignment w:val="auto"/>
              <w:rPr>
                <w:rFonts w:ascii="Cambria" w:hAnsi="Cambria" w:cs="Calibri"/>
                <w:color w:val="000000"/>
                <w:sz w:val="18"/>
                <w:szCs w:val="18"/>
              </w:rPr>
            </w:pPr>
            <w:r w:rsidRPr="009B7590">
              <w:rPr>
                <w:rFonts w:ascii="Cambria" w:hAnsi="Cambria" w:cs="Calibri"/>
                <w:color w:val="000000"/>
                <w:sz w:val="16"/>
                <w:szCs w:val="16"/>
              </w:rPr>
              <w:t>Bidder shall perform all calculations required as part of the design. The calculations will require approval by the Purchaser. Calculations shall be collected, catalogued and furnished as part of the</w:t>
            </w:r>
            <w:r w:rsidRPr="00003FDB">
              <w:rPr>
                <w:rFonts w:ascii="Cambria" w:hAnsi="Cambria" w:cs="Calibri"/>
                <w:color w:val="000000"/>
                <w:sz w:val="18"/>
                <w:szCs w:val="18"/>
              </w:rPr>
              <w:t xml:space="preserve"> equipment data books.</w:t>
            </w:r>
          </w:p>
        </w:tc>
        <w:tc>
          <w:tcPr>
            <w:tcW w:w="910" w:type="pct"/>
            <w:vAlign w:val="center"/>
          </w:tcPr>
          <w:p w:rsidR="002D0475" w:rsidRPr="008E3A78" w:rsidRDefault="002D0475" w:rsidP="002D047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tcPr>
          <w:p w:rsidR="00095636" w:rsidRDefault="00095636" w:rsidP="002D0475">
            <w:pPr>
              <w:widowControl/>
              <w:wordWrap/>
              <w:adjustRightInd/>
              <w:spacing w:line="240" w:lineRule="auto"/>
              <w:jc w:val="left"/>
              <w:textAlignment w:val="auto"/>
              <w:rPr>
                <w:rFonts w:ascii="Cambria" w:hAnsi="Cambria" w:cs="Calibri"/>
                <w:color w:val="000000"/>
                <w:sz w:val="18"/>
                <w:szCs w:val="18"/>
              </w:rPr>
            </w:pPr>
          </w:p>
          <w:p w:rsidR="00095636" w:rsidRDefault="00095636" w:rsidP="002D0475">
            <w:pPr>
              <w:widowControl/>
              <w:wordWrap/>
              <w:adjustRightInd/>
              <w:spacing w:line="240" w:lineRule="auto"/>
              <w:jc w:val="left"/>
              <w:textAlignment w:val="auto"/>
              <w:rPr>
                <w:rFonts w:ascii="Cambria" w:hAnsi="Cambria" w:cs="Calibri"/>
                <w:color w:val="000000"/>
                <w:sz w:val="18"/>
                <w:szCs w:val="18"/>
              </w:rPr>
            </w:pPr>
          </w:p>
          <w:p w:rsidR="002D0475" w:rsidRPr="00061864" w:rsidRDefault="00095636" w:rsidP="002D047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2D0475" w:rsidRPr="00061864" w:rsidRDefault="002D0475" w:rsidP="002D047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D0475" w:rsidRPr="000A788D" w:rsidTr="00EB5BDA">
        <w:trPr>
          <w:trHeight w:val="962"/>
          <w:jc w:val="center"/>
        </w:trPr>
        <w:tc>
          <w:tcPr>
            <w:tcW w:w="524" w:type="pct"/>
            <w:vAlign w:val="center"/>
          </w:tcPr>
          <w:p w:rsidR="002D0475" w:rsidRPr="004E60B0" w:rsidRDefault="002D0475" w:rsidP="002D0475">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2D0475" w:rsidRPr="00372A27" w:rsidRDefault="002D0475" w:rsidP="002D0475">
            <w:pPr>
              <w:widowControl/>
              <w:wordWrap/>
              <w:adjustRightInd/>
              <w:spacing w:line="240" w:lineRule="auto"/>
              <w:jc w:val="left"/>
              <w:textAlignment w:val="auto"/>
              <w:rPr>
                <w:rFonts w:ascii="Cambria" w:hAnsi="Cambria" w:cs="Calibri"/>
                <w:b/>
                <w:bCs/>
                <w:color w:val="000000"/>
                <w:sz w:val="18"/>
                <w:szCs w:val="18"/>
              </w:rPr>
            </w:pPr>
            <w:r w:rsidRPr="00E96053">
              <w:rPr>
                <w:rFonts w:ascii="Cambria" w:hAnsi="Cambria" w:cs="Calibri"/>
                <w:b/>
                <w:bCs/>
                <w:color w:val="000000"/>
                <w:sz w:val="20"/>
                <w:szCs w:val="20"/>
              </w:rPr>
              <w:t>Guarantee</w:t>
            </w:r>
          </w:p>
        </w:tc>
        <w:tc>
          <w:tcPr>
            <w:tcW w:w="1149" w:type="pct"/>
            <w:vAlign w:val="center"/>
          </w:tcPr>
          <w:p w:rsidR="002D0475" w:rsidRPr="009B7590" w:rsidRDefault="002D0475" w:rsidP="002D0475">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shall clarify the performance guarantee, mechanical guarantee and guarantee period in his proposal based on Project’s M.R. and Specification.</w:t>
            </w:r>
          </w:p>
        </w:tc>
        <w:tc>
          <w:tcPr>
            <w:tcW w:w="910" w:type="pct"/>
            <w:shd w:val="clear" w:color="auto" w:fill="auto"/>
            <w:vAlign w:val="center"/>
          </w:tcPr>
          <w:p w:rsidR="002D0475" w:rsidRPr="008E3A78" w:rsidRDefault="002D0475" w:rsidP="002D047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tcPr>
          <w:p w:rsidR="00095636" w:rsidRDefault="00095636" w:rsidP="002D0475">
            <w:pPr>
              <w:widowControl/>
              <w:wordWrap/>
              <w:adjustRightInd/>
              <w:spacing w:line="240" w:lineRule="auto"/>
              <w:jc w:val="left"/>
              <w:textAlignment w:val="auto"/>
              <w:rPr>
                <w:rFonts w:ascii="Cambria" w:hAnsi="Cambria" w:cs="Calibri"/>
                <w:color w:val="000000"/>
                <w:sz w:val="18"/>
                <w:szCs w:val="18"/>
              </w:rPr>
            </w:pPr>
          </w:p>
          <w:p w:rsidR="00095636" w:rsidRDefault="00095636" w:rsidP="002D0475">
            <w:pPr>
              <w:widowControl/>
              <w:wordWrap/>
              <w:adjustRightInd/>
              <w:spacing w:line="240" w:lineRule="auto"/>
              <w:jc w:val="left"/>
              <w:textAlignment w:val="auto"/>
              <w:rPr>
                <w:rFonts w:ascii="Cambria" w:hAnsi="Cambria" w:cs="Calibri"/>
                <w:color w:val="000000"/>
                <w:sz w:val="18"/>
                <w:szCs w:val="18"/>
              </w:rPr>
            </w:pPr>
          </w:p>
          <w:p w:rsidR="002D0475" w:rsidRDefault="00095636" w:rsidP="002D047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2D0475" w:rsidRDefault="002D0475" w:rsidP="002D047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D0475" w:rsidRPr="000A788D" w:rsidTr="00EB5BDA">
        <w:trPr>
          <w:trHeight w:val="485"/>
          <w:jc w:val="center"/>
        </w:trPr>
        <w:tc>
          <w:tcPr>
            <w:tcW w:w="524" w:type="pct"/>
            <w:vAlign w:val="center"/>
          </w:tcPr>
          <w:p w:rsidR="002D0475" w:rsidRPr="004E60B0" w:rsidRDefault="002D0475" w:rsidP="002D0475">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2D0475" w:rsidRPr="00372A27" w:rsidRDefault="002D0475" w:rsidP="002D0475">
            <w:pPr>
              <w:widowControl/>
              <w:wordWrap/>
              <w:adjustRightInd/>
              <w:spacing w:line="240" w:lineRule="auto"/>
              <w:jc w:val="left"/>
              <w:textAlignment w:val="auto"/>
              <w:rPr>
                <w:rFonts w:ascii="Cambria" w:hAnsi="Cambria" w:cs="Calibri"/>
                <w:b/>
                <w:bCs/>
                <w:color w:val="000000"/>
                <w:sz w:val="18"/>
                <w:szCs w:val="18"/>
              </w:rPr>
            </w:pPr>
            <w:r w:rsidRPr="00E96053">
              <w:rPr>
                <w:rFonts w:ascii="Cambria" w:hAnsi="Cambria" w:cs="Calibri"/>
                <w:b/>
                <w:bCs/>
                <w:color w:val="000000"/>
                <w:sz w:val="18"/>
                <w:szCs w:val="18"/>
              </w:rPr>
              <w:t>Environment Aspects</w:t>
            </w:r>
          </w:p>
        </w:tc>
        <w:tc>
          <w:tcPr>
            <w:tcW w:w="1149" w:type="pct"/>
            <w:vAlign w:val="center"/>
          </w:tcPr>
          <w:p w:rsidR="002D0475" w:rsidRPr="009B7590" w:rsidRDefault="002D0475" w:rsidP="002D0475">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shall consider any legal regulation regarding environment aspects such as emissions monitoring which is define by Iran DOE (Department of Environment) and requested by Purchaser.</w:t>
            </w:r>
          </w:p>
        </w:tc>
        <w:tc>
          <w:tcPr>
            <w:tcW w:w="910" w:type="pct"/>
            <w:shd w:val="clear" w:color="auto" w:fill="auto"/>
            <w:vAlign w:val="center"/>
          </w:tcPr>
          <w:p w:rsidR="002D0475" w:rsidRPr="008E3A78" w:rsidRDefault="002D0475" w:rsidP="002D047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tcPr>
          <w:p w:rsidR="00095636" w:rsidRDefault="00095636" w:rsidP="002D0475">
            <w:pPr>
              <w:widowControl/>
              <w:wordWrap/>
              <w:adjustRightInd/>
              <w:spacing w:line="240" w:lineRule="auto"/>
              <w:jc w:val="left"/>
              <w:textAlignment w:val="auto"/>
              <w:rPr>
                <w:rFonts w:ascii="Cambria" w:hAnsi="Cambria" w:cs="Calibri"/>
                <w:color w:val="000000"/>
                <w:sz w:val="18"/>
                <w:szCs w:val="18"/>
              </w:rPr>
            </w:pPr>
          </w:p>
          <w:p w:rsidR="00095636" w:rsidRDefault="00095636" w:rsidP="002D0475">
            <w:pPr>
              <w:widowControl/>
              <w:wordWrap/>
              <w:adjustRightInd/>
              <w:spacing w:line="240" w:lineRule="auto"/>
              <w:jc w:val="left"/>
              <w:textAlignment w:val="auto"/>
              <w:rPr>
                <w:rFonts w:ascii="Cambria" w:hAnsi="Cambria" w:cs="Calibri"/>
                <w:color w:val="000000"/>
                <w:sz w:val="18"/>
                <w:szCs w:val="18"/>
              </w:rPr>
            </w:pPr>
          </w:p>
          <w:p w:rsidR="002D0475" w:rsidRPr="004E4D7E" w:rsidRDefault="00095636" w:rsidP="002D047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2D0475" w:rsidRPr="004E4D7E" w:rsidRDefault="002D0475" w:rsidP="002D047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D0475" w:rsidRPr="000A788D" w:rsidTr="00EB5BDA">
        <w:trPr>
          <w:trHeight w:val="20"/>
          <w:jc w:val="center"/>
        </w:trPr>
        <w:tc>
          <w:tcPr>
            <w:tcW w:w="524" w:type="pct"/>
            <w:vAlign w:val="center"/>
          </w:tcPr>
          <w:p w:rsidR="002D0475" w:rsidRPr="004E60B0" w:rsidRDefault="002D0475" w:rsidP="002D0475">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2D0475" w:rsidRPr="00372A27" w:rsidRDefault="002D0475" w:rsidP="002D0475">
            <w:pPr>
              <w:widowControl/>
              <w:wordWrap/>
              <w:adjustRightInd/>
              <w:spacing w:line="240" w:lineRule="auto"/>
              <w:jc w:val="left"/>
              <w:textAlignment w:val="auto"/>
              <w:rPr>
                <w:rFonts w:ascii="Cambria" w:hAnsi="Cambria" w:cs="Calibri"/>
                <w:b/>
                <w:bCs/>
                <w:color w:val="000000"/>
                <w:sz w:val="18"/>
                <w:szCs w:val="18"/>
              </w:rPr>
            </w:pPr>
            <w:r w:rsidRPr="00E96053">
              <w:rPr>
                <w:rFonts w:ascii="Cambria" w:hAnsi="Cambria" w:cs="Calibri"/>
                <w:b/>
                <w:bCs/>
                <w:color w:val="000000"/>
                <w:sz w:val="18"/>
                <w:szCs w:val="18"/>
              </w:rPr>
              <w:t>Documentation</w:t>
            </w:r>
          </w:p>
        </w:tc>
        <w:tc>
          <w:tcPr>
            <w:tcW w:w="1149" w:type="pct"/>
            <w:vAlign w:val="center"/>
          </w:tcPr>
          <w:p w:rsidR="002D0475" w:rsidRPr="009B7590" w:rsidRDefault="002D0475" w:rsidP="002D0475">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Documentation based on relevant procedures and VPIS according to material requisition scope of supply to be followed.</w:t>
            </w:r>
          </w:p>
        </w:tc>
        <w:tc>
          <w:tcPr>
            <w:tcW w:w="910" w:type="pct"/>
            <w:shd w:val="clear" w:color="auto" w:fill="auto"/>
            <w:vAlign w:val="center"/>
          </w:tcPr>
          <w:p w:rsidR="002D0475" w:rsidRPr="008E3A78" w:rsidRDefault="002D0475" w:rsidP="002D047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2D0475">
            <w:pPr>
              <w:widowControl/>
              <w:wordWrap/>
              <w:adjustRightInd/>
              <w:spacing w:line="240" w:lineRule="auto"/>
              <w:jc w:val="left"/>
              <w:textAlignment w:val="auto"/>
              <w:rPr>
                <w:rFonts w:ascii="Cambria" w:hAnsi="Cambria" w:cs="Calibri"/>
                <w:color w:val="000000"/>
                <w:sz w:val="18"/>
                <w:szCs w:val="18"/>
              </w:rPr>
            </w:pPr>
          </w:p>
          <w:p w:rsidR="002D0475" w:rsidRDefault="00095636" w:rsidP="002D047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2D0475" w:rsidRDefault="002D0475" w:rsidP="002D047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EB5BDA">
        <w:trPr>
          <w:trHeight w:val="1340"/>
          <w:jc w:val="center"/>
        </w:trPr>
        <w:tc>
          <w:tcPr>
            <w:tcW w:w="524" w:type="pct"/>
            <w:vAlign w:val="center"/>
          </w:tcPr>
          <w:p w:rsidR="00677E54" w:rsidRPr="004E60B0" w:rsidRDefault="00677E54" w:rsidP="00677E5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677E54" w:rsidRPr="00372A27" w:rsidRDefault="00677E54" w:rsidP="00677E54">
            <w:pPr>
              <w:widowControl/>
              <w:wordWrap/>
              <w:adjustRightInd/>
              <w:spacing w:line="240" w:lineRule="auto"/>
              <w:jc w:val="left"/>
              <w:textAlignment w:val="auto"/>
              <w:rPr>
                <w:rFonts w:ascii="Cambria" w:hAnsi="Cambria" w:cs="Calibri"/>
                <w:b/>
                <w:bCs/>
                <w:color w:val="000000"/>
                <w:sz w:val="18"/>
                <w:szCs w:val="18"/>
              </w:rPr>
            </w:pPr>
            <w:r w:rsidRPr="0010756A">
              <w:rPr>
                <w:rFonts w:ascii="Cambria" w:hAnsi="Cambria" w:cs="Calibri"/>
                <w:b/>
                <w:bCs/>
                <w:color w:val="000000"/>
                <w:sz w:val="18"/>
                <w:szCs w:val="18"/>
              </w:rPr>
              <w:t>Guarantee points</w:t>
            </w:r>
          </w:p>
        </w:tc>
        <w:tc>
          <w:tcPr>
            <w:tcW w:w="1149" w:type="pct"/>
            <w:vAlign w:val="center"/>
          </w:tcPr>
          <w:p w:rsidR="00677E54" w:rsidRPr="009B7590" w:rsidRDefault="00677E54" w:rsidP="00677E54">
            <w:pPr>
              <w:widowControl/>
              <w:wordWrap/>
              <w:adjustRightInd/>
              <w:spacing w:line="240" w:lineRule="auto"/>
              <w:jc w:val="left"/>
              <w:textAlignment w:val="auto"/>
              <w:rPr>
                <w:rFonts w:ascii="Cambria" w:hAnsi="Cambria" w:cs="Calibri"/>
                <w:color w:val="000000"/>
                <w:sz w:val="16"/>
                <w:szCs w:val="16"/>
              </w:rPr>
            </w:pPr>
            <w:r w:rsidRPr="00677E54">
              <w:rPr>
                <w:rFonts w:ascii="Cambria" w:hAnsi="Cambria" w:cs="Calibri"/>
                <w:color w:val="000000"/>
                <w:sz w:val="16"/>
                <w:szCs w:val="16"/>
              </w:rPr>
              <w:t xml:space="preserve">Refer to duty specification for </w:t>
            </w:r>
            <w:proofErr w:type="spellStart"/>
            <w:r w:rsidRPr="00677E54">
              <w:rPr>
                <w:rFonts w:ascii="Cambria" w:hAnsi="Cambria" w:cs="Calibri"/>
                <w:color w:val="000000"/>
                <w:sz w:val="16"/>
                <w:szCs w:val="16"/>
              </w:rPr>
              <w:t>lp</w:t>
            </w:r>
            <w:proofErr w:type="spellEnd"/>
            <w:r w:rsidRPr="00677E54">
              <w:rPr>
                <w:rFonts w:ascii="Cambria" w:hAnsi="Cambria" w:cs="Calibri"/>
                <w:color w:val="000000"/>
                <w:sz w:val="16"/>
                <w:szCs w:val="16"/>
              </w:rPr>
              <w:t xml:space="preserve"> flare packages (FST-2201) and (IG-2201) section 4.2, Guarantee points such as performance guarantee, capacity including smokeless capacity, pressure drop. Noise level and heat intensity to be defined.</w:t>
            </w:r>
          </w:p>
        </w:tc>
        <w:tc>
          <w:tcPr>
            <w:tcW w:w="910" w:type="pct"/>
            <w:shd w:val="clear" w:color="auto" w:fill="auto"/>
            <w:vAlign w:val="center"/>
          </w:tcPr>
          <w:p w:rsidR="00677E54" w:rsidRPr="008E3A78"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tcPr>
          <w:p w:rsidR="00095636" w:rsidRDefault="00095636" w:rsidP="00095636">
            <w:pPr>
              <w:widowControl/>
              <w:wordWrap/>
              <w:adjustRightInd/>
              <w:spacing w:line="240" w:lineRule="auto"/>
              <w:jc w:val="left"/>
              <w:textAlignment w:val="auto"/>
              <w:rPr>
                <w:rFonts w:ascii="Cambria" w:hAnsi="Cambria" w:cs="Calibri"/>
                <w:color w:val="000000"/>
                <w:sz w:val="18"/>
                <w:szCs w:val="18"/>
              </w:rPr>
            </w:pPr>
          </w:p>
          <w:p w:rsidR="00095636" w:rsidRDefault="00095636" w:rsidP="00095636">
            <w:pPr>
              <w:widowControl/>
              <w:wordWrap/>
              <w:adjustRightInd/>
              <w:spacing w:line="240" w:lineRule="auto"/>
              <w:jc w:val="left"/>
              <w:textAlignment w:val="auto"/>
              <w:rPr>
                <w:rFonts w:ascii="Cambria" w:hAnsi="Cambria" w:cs="Calibri"/>
                <w:color w:val="000000"/>
                <w:sz w:val="18"/>
                <w:szCs w:val="18"/>
              </w:rPr>
            </w:pPr>
          </w:p>
          <w:p w:rsidR="00095636" w:rsidRDefault="00095636" w:rsidP="00095636">
            <w:pPr>
              <w:widowControl/>
              <w:wordWrap/>
              <w:adjustRightInd/>
              <w:spacing w:line="240" w:lineRule="auto"/>
              <w:jc w:val="left"/>
              <w:textAlignment w:val="auto"/>
              <w:rPr>
                <w:rFonts w:ascii="Cambria" w:hAnsi="Cambria" w:cs="Calibri"/>
                <w:color w:val="000000"/>
                <w:sz w:val="18"/>
                <w:szCs w:val="18"/>
              </w:rPr>
            </w:pPr>
          </w:p>
          <w:p w:rsidR="00677E54" w:rsidRPr="00095636" w:rsidRDefault="00095636" w:rsidP="00095636">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Noted and Closed.</w:t>
            </w:r>
          </w:p>
        </w:tc>
        <w:tc>
          <w:tcPr>
            <w:tcW w:w="725" w:type="pct"/>
          </w:tcPr>
          <w:p w:rsidR="00677E54" w:rsidRPr="003A155F"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EB5BDA">
        <w:trPr>
          <w:trHeight w:val="692"/>
          <w:jc w:val="center"/>
        </w:trPr>
        <w:tc>
          <w:tcPr>
            <w:tcW w:w="524" w:type="pct"/>
            <w:vAlign w:val="center"/>
          </w:tcPr>
          <w:p w:rsidR="00677E54" w:rsidRPr="004E60B0" w:rsidRDefault="00677E54" w:rsidP="00677E5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677E54" w:rsidRPr="00372A27" w:rsidRDefault="00677E54" w:rsidP="00677E54">
            <w:pPr>
              <w:widowControl/>
              <w:wordWrap/>
              <w:adjustRightInd/>
              <w:spacing w:line="240" w:lineRule="auto"/>
              <w:jc w:val="left"/>
              <w:textAlignment w:val="auto"/>
              <w:rPr>
                <w:rFonts w:ascii="Cambria" w:hAnsi="Cambria" w:cs="Calibri"/>
                <w:b/>
                <w:bCs/>
                <w:color w:val="000000"/>
                <w:sz w:val="18"/>
                <w:szCs w:val="18"/>
              </w:rPr>
            </w:pPr>
            <w:r w:rsidRPr="00906BA2">
              <w:rPr>
                <w:rFonts w:ascii="Cambria" w:hAnsi="Cambria" w:cs="Calibri"/>
                <w:b/>
                <w:bCs/>
                <w:color w:val="000000"/>
                <w:sz w:val="18"/>
                <w:szCs w:val="18"/>
              </w:rPr>
              <w:t>Document Requirement</w:t>
            </w:r>
          </w:p>
        </w:tc>
        <w:tc>
          <w:tcPr>
            <w:tcW w:w="1149" w:type="pct"/>
            <w:vAlign w:val="center"/>
          </w:tcPr>
          <w:p w:rsidR="00677E54" w:rsidRPr="009B7590" w:rsidRDefault="00677E54" w:rsidP="00677E54">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Bidder to submit all required documents with tender as per “</w:t>
            </w:r>
            <w:r w:rsidRPr="00A66815">
              <w:rPr>
                <w:rFonts w:ascii="Cambria" w:hAnsi="Cambria" w:cs="Calibri"/>
                <w:color w:val="000000"/>
                <w:sz w:val="16"/>
                <w:szCs w:val="16"/>
              </w:rPr>
              <w:t>RFD Form” in</w:t>
            </w:r>
            <w:r w:rsidRPr="009B7590">
              <w:rPr>
                <w:rFonts w:ascii="Cambria" w:hAnsi="Cambria" w:cs="Calibri"/>
                <w:color w:val="000000"/>
                <w:sz w:val="16"/>
                <w:szCs w:val="16"/>
              </w:rPr>
              <w:t xml:space="preserve"> the MR. </w:t>
            </w:r>
          </w:p>
          <w:p w:rsidR="00677E54" w:rsidRPr="009B7590" w:rsidRDefault="00677E54" w:rsidP="00677E54">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For example below documents:</w:t>
            </w:r>
          </w:p>
          <w:p w:rsidR="00677E54" w:rsidRPr="009B7590" w:rsidRDefault="00677E54" w:rsidP="00677E54">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1-Marked up and Filled out MR scope of supply and works (It shall be signed and stamped) </w:t>
            </w:r>
          </w:p>
          <w:p w:rsidR="00677E54" w:rsidRPr="009B7590" w:rsidRDefault="00677E54" w:rsidP="00677E54">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2-GA DWG with outline dimensions and weights related to this project</w:t>
            </w:r>
          </w:p>
          <w:p w:rsidR="00677E54" w:rsidRPr="009B7590" w:rsidRDefault="00677E54" w:rsidP="00677E54">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3- A complete Equipment List</w:t>
            </w:r>
          </w:p>
          <w:p w:rsidR="00677E54" w:rsidRPr="009B7590" w:rsidRDefault="00677E54" w:rsidP="00677E54">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4-Noise Data</w:t>
            </w:r>
          </w:p>
          <w:p w:rsidR="00677E54" w:rsidRPr="009B7590" w:rsidRDefault="00677E54" w:rsidP="00677E54">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lastRenderedPageBreak/>
              <w:t>5-Utility Consumption and load List</w:t>
            </w:r>
          </w:p>
          <w:p w:rsidR="00677E54" w:rsidRPr="009B7590" w:rsidRDefault="00677E54" w:rsidP="00677E54">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7-Spare Part List</w:t>
            </w:r>
          </w:p>
        </w:tc>
        <w:tc>
          <w:tcPr>
            <w:tcW w:w="910" w:type="pct"/>
            <w:shd w:val="clear" w:color="auto" w:fill="auto"/>
            <w:vAlign w:val="center"/>
          </w:tcPr>
          <w:p w:rsidR="00677E54" w:rsidRPr="008E3A78"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677E54" w:rsidRPr="006604ED" w:rsidRDefault="00095636"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677E54" w:rsidRPr="006604ED"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9B7590">
        <w:trPr>
          <w:trHeight w:val="899"/>
          <w:jc w:val="center"/>
        </w:trPr>
        <w:tc>
          <w:tcPr>
            <w:tcW w:w="524" w:type="pct"/>
            <w:vAlign w:val="center"/>
          </w:tcPr>
          <w:p w:rsidR="00677E54" w:rsidRPr="004E60B0" w:rsidRDefault="00677E54" w:rsidP="00677E5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677E54" w:rsidRPr="00880A4E" w:rsidRDefault="00677E54" w:rsidP="00677E54">
            <w:pPr>
              <w:widowControl/>
              <w:wordWrap/>
              <w:adjustRightInd/>
              <w:spacing w:line="240" w:lineRule="auto"/>
              <w:jc w:val="left"/>
              <w:textAlignment w:val="auto"/>
              <w:rPr>
                <w:rFonts w:ascii="Cambria" w:hAnsi="Cambria" w:cs="Calibri"/>
                <w:b/>
                <w:bCs/>
                <w:color w:val="000000"/>
                <w:sz w:val="18"/>
                <w:szCs w:val="18"/>
              </w:rPr>
            </w:pPr>
            <w:r w:rsidRPr="005F5133">
              <w:rPr>
                <w:rFonts w:ascii="Cambria" w:hAnsi="Cambria" w:cs="Calibri"/>
                <w:b/>
                <w:bCs/>
                <w:color w:val="000000"/>
                <w:sz w:val="18"/>
                <w:szCs w:val="18"/>
              </w:rPr>
              <w:t>Iranian environmental laws</w:t>
            </w:r>
          </w:p>
        </w:tc>
        <w:tc>
          <w:tcPr>
            <w:tcW w:w="1149" w:type="pct"/>
            <w:vAlign w:val="center"/>
          </w:tcPr>
          <w:p w:rsidR="00677E54" w:rsidRPr="009B7590" w:rsidRDefault="00677E54" w:rsidP="00677E54">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Vendor shall calculate and guarantee Emission Ground Level Concentration based on Project specifications and Iranian environmental laws, regulations and standards.</w:t>
            </w:r>
          </w:p>
        </w:tc>
        <w:tc>
          <w:tcPr>
            <w:tcW w:w="910" w:type="pct"/>
            <w:shd w:val="clear" w:color="auto" w:fill="auto"/>
            <w:vAlign w:val="center"/>
          </w:tcPr>
          <w:p w:rsidR="00677E54" w:rsidRPr="008E3A78"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677E54" w:rsidRDefault="00095636"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EB5BDA">
        <w:trPr>
          <w:trHeight w:val="908"/>
          <w:jc w:val="center"/>
        </w:trPr>
        <w:tc>
          <w:tcPr>
            <w:tcW w:w="524" w:type="pct"/>
            <w:vAlign w:val="center"/>
          </w:tcPr>
          <w:p w:rsidR="00677E54" w:rsidRPr="004E60B0" w:rsidRDefault="00677E54" w:rsidP="00677E5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677E54" w:rsidRPr="00880A4E" w:rsidRDefault="00677E54" w:rsidP="00677E54">
            <w:pPr>
              <w:widowControl/>
              <w:wordWrap/>
              <w:adjustRightInd/>
              <w:spacing w:line="240" w:lineRule="auto"/>
              <w:jc w:val="left"/>
              <w:textAlignment w:val="auto"/>
              <w:rPr>
                <w:rFonts w:ascii="Cambria" w:hAnsi="Cambria" w:cs="Calibri"/>
                <w:b/>
                <w:bCs/>
                <w:color w:val="000000"/>
                <w:sz w:val="18"/>
                <w:szCs w:val="18"/>
              </w:rPr>
            </w:pPr>
            <w:r w:rsidRPr="00677E54">
              <w:rPr>
                <w:rFonts w:ascii="Cambria" w:hAnsi="Cambria" w:cs="Calibri"/>
                <w:b/>
                <w:bCs/>
                <w:color w:val="000000"/>
                <w:sz w:val="18"/>
                <w:szCs w:val="18"/>
              </w:rPr>
              <w:t>Approved Vendor List</w:t>
            </w:r>
          </w:p>
        </w:tc>
        <w:tc>
          <w:tcPr>
            <w:tcW w:w="1149" w:type="pct"/>
            <w:vAlign w:val="center"/>
          </w:tcPr>
          <w:p w:rsidR="00677E54" w:rsidRPr="009B7590" w:rsidRDefault="00677E54" w:rsidP="00677E54">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shall consider PURCHASER Approved Vendor List (AVL) and in case of any deviation or contradiction, PURCHASER approval is mandatory.</w:t>
            </w:r>
          </w:p>
        </w:tc>
        <w:tc>
          <w:tcPr>
            <w:tcW w:w="910" w:type="pct"/>
            <w:vAlign w:val="center"/>
          </w:tcPr>
          <w:p w:rsidR="00677E54" w:rsidRPr="00350590"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677E54" w:rsidRPr="000A498D" w:rsidRDefault="00095636" w:rsidP="00677E54">
            <w:pPr>
              <w:widowControl/>
              <w:wordWrap/>
              <w:adjustRightInd/>
              <w:spacing w:line="240" w:lineRule="auto"/>
              <w:jc w:val="left"/>
              <w:textAlignment w:val="auto"/>
              <w:rPr>
                <w:rFonts w:asciiTheme="minorHAnsi" w:eastAsia="Calibri" w:hAnsiTheme="minorHAnsi" w:cstheme="minorBidi"/>
                <w:b/>
                <w:bCs/>
                <w:color w:val="0000FF"/>
                <w:sz w:val="16"/>
                <w:szCs w:val="16"/>
                <w:lang w:eastAsia="en-US"/>
              </w:rPr>
            </w:pPr>
            <w:r>
              <w:rPr>
                <w:rFonts w:ascii="Cambria" w:hAnsi="Cambria" w:cs="Calibri"/>
                <w:color w:val="000000"/>
                <w:sz w:val="18"/>
                <w:szCs w:val="18"/>
              </w:rPr>
              <w:t>Noted and Closed.</w:t>
            </w:r>
          </w:p>
        </w:tc>
        <w:tc>
          <w:tcPr>
            <w:tcW w:w="725" w:type="pct"/>
          </w:tcPr>
          <w:p w:rsidR="00677E54" w:rsidRPr="00350590"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EB5BDA">
        <w:trPr>
          <w:trHeight w:val="720"/>
          <w:jc w:val="center"/>
        </w:trPr>
        <w:tc>
          <w:tcPr>
            <w:tcW w:w="524" w:type="pct"/>
            <w:vAlign w:val="center"/>
          </w:tcPr>
          <w:p w:rsidR="00677E54" w:rsidRPr="004E60B0" w:rsidRDefault="00677E54" w:rsidP="00677E5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677E54" w:rsidRDefault="00677E54" w:rsidP="00677E54">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Project documents</w:t>
            </w:r>
          </w:p>
        </w:tc>
        <w:tc>
          <w:tcPr>
            <w:tcW w:w="1149" w:type="pct"/>
            <w:vAlign w:val="center"/>
          </w:tcPr>
          <w:p w:rsidR="00677E54" w:rsidRPr="00677E54" w:rsidRDefault="00677E54" w:rsidP="00677E54">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Bidder to be considered below documents in his revised </w:t>
            </w:r>
            <w:r w:rsidRPr="00677E54">
              <w:rPr>
                <w:rFonts w:ascii="Cambria" w:hAnsi="Cambria" w:cs="Calibri"/>
                <w:color w:val="000000"/>
                <w:sz w:val="16"/>
                <w:szCs w:val="16"/>
              </w:rPr>
              <w:t>offer, which are referred in 2nd Purchaser comments:</w:t>
            </w:r>
          </w:p>
          <w:p w:rsidR="00677E54" w:rsidRPr="009B7590" w:rsidRDefault="00677E54" w:rsidP="00677E54">
            <w:pPr>
              <w:widowControl/>
              <w:wordWrap/>
              <w:adjustRightInd/>
              <w:spacing w:line="240" w:lineRule="auto"/>
              <w:jc w:val="left"/>
              <w:textAlignment w:val="auto"/>
              <w:rPr>
                <w:rFonts w:ascii="Cambria" w:hAnsi="Cambria" w:cs="Calibri"/>
                <w:color w:val="000000"/>
                <w:sz w:val="16"/>
                <w:szCs w:val="16"/>
              </w:rPr>
            </w:pPr>
            <w:r w:rsidRPr="00677E54">
              <w:rPr>
                <w:rFonts w:ascii="Cambria" w:hAnsi="Cambria" w:cs="Calibri"/>
                <w:color w:val="000000"/>
                <w:sz w:val="16"/>
                <w:szCs w:val="16"/>
              </w:rPr>
              <w:t>1- Spare parts procedure</w:t>
            </w:r>
            <w:r w:rsidRPr="009B7590">
              <w:rPr>
                <w:rFonts w:ascii="Cambria" w:hAnsi="Cambria" w:cs="Calibri"/>
                <w:color w:val="000000"/>
                <w:sz w:val="16"/>
                <w:szCs w:val="16"/>
              </w:rPr>
              <w:t xml:space="preserve"> (E&amp;C-QC-SP-1)</w:t>
            </w:r>
          </w:p>
          <w:p w:rsidR="00677E54" w:rsidRPr="009B7590" w:rsidRDefault="00677E54" w:rsidP="00677E54">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2- Project approval vendor list (AVL).</w:t>
            </w:r>
          </w:p>
          <w:p w:rsidR="00677E54" w:rsidRPr="009B7590" w:rsidRDefault="00677E54" w:rsidP="00677E54">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4-Standard drawings for Pressure Vessel.</w:t>
            </w:r>
          </w:p>
          <w:p w:rsidR="00677E54" w:rsidRPr="009B7590" w:rsidRDefault="00677E54" w:rsidP="00677E54">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5-Seismic Design Code as per ASCE 7-2010 </w:t>
            </w:r>
          </w:p>
          <w:p w:rsidR="00677E54" w:rsidRPr="009B7590" w:rsidRDefault="00677E54" w:rsidP="00677E54">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6- PID DWG - BK-GCS-PEDCO-120-PR-PI-0020 </w:t>
            </w:r>
          </w:p>
          <w:p w:rsidR="00677E54" w:rsidRPr="009B7590" w:rsidRDefault="00677E54" w:rsidP="00677E54">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01-Piping Comments</w:t>
            </w:r>
          </w:p>
          <w:p w:rsidR="00677E54" w:rsidRPr="009B7590" w:rsidRDefault="00677E54" w:rsidP="00677E54">
            <w:pPr>
              <w:widowControl/>
              <w:wordWrap/>
              <w:adjustRightInd/>
              <w:spacing w:line="240" w:lineRule="auto"/>
              <w:jc w:val="left"/>
              <w:textAlignment w:val="auto"/>
              <w:rPr>
                <w:rFonts w:ascii="Cambria" w:hAnsi="Cambria" w:cs="Calibri"/>
                <w:color w:val="000000"/>
                <w:sz w:val="16"/>
                <w:szCs w:val="16"/>
              </w:rPr>
            </w:pPr>
          </w:p>
        </w:tc>
        <w:tc>
          <w:tcPr>
            <w:tcW w:w="910" w:type="pct"/>
            <w:shd w:val="clear" w:color="auto" w:fill="auto"/>
            <w:vAlign w:val="center"/>
          </w:tcPr>
          <w:p w:rsidR="00677E54" w:rsidRPr="008E3A78"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677E54" w:rsidRDefault="00095636"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9B7590">
        <w:trPr>
          <w:trHeight w:val="539"/>
          <w:jc w:val="center"/>
        </w:trPr>
        <w:tc>
          <w:tcPr>
            <w:tcW w:w="524" w:type="pct"/>
            <w:vAlign w:val="center"/>
          </w:tcPr>
          <w:p w:rsidR="00677E54" w:rsidRPr="004E60B0" w:rsidRDefault="00677E54" w:rsidP="00677E5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677E54" w:rsidRPr="00434B51" w:rsidRDefault="00677E54" w:rsidP="00677E54">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Vendor’s Scope</w:t>
            </w:r>
          </w:p>
        </w:tc>
        <w:tc>
          <w:tcPr>
            <w:tcW w:w="1149" w:type="pct"/>
            <w:vAlign w:val="center"/>
          </w:tcPr>
          <w:p w:rsidR="00677E54" w:rsidRPr="009B7590" w:rsidRDefault="00677E54" w:rsidP="00677E54">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Access ladder and platforms, stairway shall be studied, designed and supplied by vendor. Relevant detail drawings shall be submitted for approval in detail design stage. </w:t>
            </w:r>
          </w:p>
          <w:p w:rsidR="00677E54" w:rsidRPr="009B7590" w:rsidRDefault="00677E54" w:rsidP="00677E54">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Gratings shall be hot dip galvanized. Please confirm.</w:t>
            </w:r>
          </w:p>
        </w:tc>
        <w:tc>
          <w:tcPr>
            <w:tcW w:w="910" w:type="pct"/>
            <w:shd w:val="clear" w:color="auto" w:fill="auto"/>
            <w:vAlign w:val="center"/>
          </w:tcPr>
          <w:p w:rsidR="00677E54" w:rsidRPr="008E3A78"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677E54" w:rsidRDefault="00095636"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EB5BDA">
        <w:trPr>
          <w:trHeight w:val="720"/>
          <w:jc w:val="center"/>
        </w:trPr>
        <w:tc>
          <w:tcPr>
            <w:tcW w:w="524" w:type="pct"/>
            <w:vAlign w:val="center"/>
          </w:tcPr>
          <w:p w:rsidR="00677E54" w:rsidRPr="004E60B0" w:rsidRDefault="00677E54" w:rsidP="00677E5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677E54" w:rsidRPr="00AA2A3E" w:rsidRDefault="00677E54" w:rsidP="00677E54">
            <w:pPr>
              <w:widowControl/>
              <w:wordWrap/>
              <w:adjustRightInd/>
              <w:spacing w:line="240" w:lineRule="auto"/>
              <w:jc w:val="left"/>
              <w:textAlignment w:val="auto"/>
              <w:rPr>
                <w:rFonts w:ascii="Cambria" w:hAnsi="Cambria" w:cs="Calibri"/>
                <w:b/>
                <w:bCs/>
                <w:color w:val="000000"/>
                <w:sz w:val="16"/>
                <w:szCs w:val="16"/>
              </w:rPr>
            </w:pPr>
            <w:r w:rsidRPr="00AA2A3E">
              <w:rPr>
                <w:rFonts w:ascii="Cambria" w:hAnsi="Cambria" w:cs="Calibri"/>
                <w:b/>
                <w:bCs/>
                <w:color w:val="000000"/>
                <w:sz w:val="16"/>
                <w:szCs w:val="16"/>
              </w:rPr>
              <w:t>Document Requirement</w:t>
            </w:r>
          </w:p>
        </w:tc>
        <w:tc>
          <w:tcPr>
            <w:tcW w:w="1149" w:type="pct"/>
            <w:vAlign w:val="center"/>
          </w:tcPr>
          <w:p w:rsidR="00677E54" w:rsidRDefault="00677E54" w:rsidP="00677E54">
            <w:pPr>
              <w:widowControl/>
              <w:wordWrap/>
              <w:adjustRightInd/>
              <w:spacing w:line="240" w:lineRule="auto"/>
              <w:jc w:val="left"/>
              <w:textAlignment w:val="auto"/>
              <w:rPr>
                <w:rFonts w:ascii="Cambria" w:hAnsi="Cambria" w:cs="Calibri"/>
                <w:color w:val="000000"/>
                <w:sz w:val="16"/>
                <w:szCs w:val="16"/>
              </w:rPr>
            </w:pPr>
            <w:r w:rsidRPr="00600360">
              <w:rPr>
                <w:rFonts w:ascii="Cambria" w:hAnsi="Cambria" w:cs="Calibri"/>
                <w:color w:val="000000"/>
                <w:sz w:val="16"/>
                <w:szCs w:val="16"/>
              </w:rPr>
              <w:t>Bidder to submit all req</w:t>
            </w:r>
            <w:bookmarkStart w:id="0" w:name="_GoBack"/>
            <w:r w:rsidRPr="00600360">
              <w:rPr>
                <w:rFonts w:ascii="Cambria" w:hAnsi="Cambria" w:cs="Calibri"/>
                <w:color w:val="000000"/>
                <w:sz w:val="16"/>
                <w:szCs w:val="16"/>
              </w:rPr>
              <w:t>u</w:t>
            </w:r>
            <w:bookmarkEnd w:id="0"/>
            <w:r w:rsidRPr="00600360">
              <w:rPr>
                <w:rFonts w:ascii="Cambria" w:hAnsi="Cambria" w:cs="Calibri"/>
                <w:color w:val="000000"/>
                <w:sz w:val="16"/>
                <w:szCs w:val="16"/>
              </w:rPr>
              <w:t xml:space="preserve">ired documents with tender as </w:t>
            </w:r>
            <w:r w:rsidRPr="00677E54">
              <w:rPr>
                <w:rFonts w:ascii="Cambria" w:hAnsi="Cambria" w:cs="Calibri"/>
                <w:color w:val="000000"/>
                <w:sz w:val="16"/>
                <w:szCs w:val="16"/>
              </w:rPr>
              <w:t>per “RFD Form”</w:t>
            </w:r>
            <w:r w:rsidRPr="00600360">
              <w:rPr>
                <w:rFonts w:ascii="Cambria" w:hAnsi="Cambria" w:cs="Calibri"/>
                <w:color w:val="000000"/>
                <w:sz w:val="16"/>
                <w:szCs w:val="16"/>
              </w:rPr>
              <w:t xml:space="preserve"> in the MR. </w:t>
            </w:r>
            <w:r w:rsidRPr="00600360">
              <w:rPr>
                <w:rFonts w:ascii="Cambria" w:hAnsi="Cambria" w:cs="Calibri"/>
                <w:color w:val="000000"/>
                <w:sz w:val="16"/>
                <w:szCs w:val="16"/>
              </w:rPr>
              <w:br/>
              <w:t>For example below documents:</w:t>
            </w:r>
            <w:r w:rsidRPr="00600360">
              <w:rPr>
                <w:rFonts w:ascii="Cambria" w:hAnsi="Cambria" w:cs="Calibri"/>
                <w:color w:val="000000"/>
                <w:sz w:val="16"/>
                <w:szCs w:val="16"/>
              </w:rPr>
              <w:br/>
              <w:t xml:space="preserve">1-Marked up and Filled out MR scope of supply and works (It shall be signed and stamped) </w:t>
            </w:r>
            <w:r w:rsidRPr="00600360">
              <w:rPr>
                <w:rFonts w:ascii="Cambria" w:hAnsi="Cambria" w:cs="Calibri"/>
                <w:color w:val="000000"/>
                <w:sz w:val="16"/>
                <w:szCs w:val="16"/>
              </w:rPr>
              <w:br/>
              <w:t>2-P&amp;ID</w:t>
            </w:r>
            <w:r w:rsidRPr="00600360">
              <w:rPr>
                <w:rFonts w:ascii="Cambria" w:hAnsi="Cambria" w:cs="Calibri"/>
                <w:color w:val="000000"/>
                <w:sz w:val="16"/>
                <w:szCs w:val="16"/>
              </w:rPr>
              <w:br/>
              <w:t>3-GA DWG with outline dimensions and weights related to this project</w:t>
            </w:r>
            <w:r w:rsidRPr="00600360">
              <w:rPr>
                <w:rFonts w:ascii="Cambria" w:hAnsi="Cambria" w:cs="Calibri"/>
                <w:color w:val="000000"/>
                <w:sz w:val="16"/>
                <w:szCs w:val="16"/>
              </w:rPr>
              <w:br/>
              <w:t xml:space="preserve">4-Blower Datasheet and DWG </w:t>
            </w:r>
            <w:r w:rsidRPr="00600360">
              <w:rPr>
                <w:rFonts w:ascii="Cambria" w:hAnsi="Cambria" w:cs="Calibri"/>
                <w:color w:val="000000"/>
                <w:sz w:val="16"/>
                <w:szCs w:val="16"/>
              </w:rPr>
              <w:br/>
              <w:t>5-Utility Consumption List</w:t>
            </w:r>
          </w:p>
          <w:p w:rsidR="00677E54" w:rsidRDefault="00677E54" w:rsidP="00677E54">
            <w:pPr>
              <w:widowControl/>
              <w:wordWrap/>
              <w:adjustRightInd/>
              <w:spacing w:line="240" w:lineRule="auto"/>
              <w:jc w:val="left"/>
              <w:textAlignment w:val="auto"/>
              <w:rPr>
                <w:rFonts w:ascii="Cambria" w:hAnsi="Cambria" w:cs="Calibri"/>
                <w:color w:val="000000"/>
                <w:sz w:val="16"/>
                <w:szCs w:val="16"/>
              </w:rPr>
            </w:pPr>
            <w:r>
              <w:rPr>
                <w:rFonts w:ascii="Cambria" w:hAnsi="Cambria" w:cs="Calibri"/>
                <w:color w:val="000000"/>
                <w:sz w:val="16"/>
                <w:szCs w:val="16"/>
              </w:rPr>
              <w:t>6- Reference List</w:t>
            </w:r>
          </w:p>
          <w:p w:rsidR="00677E54" w:rsidRPr="003D372C" w:rsidRDefault="00677E54" w:rsidP="00677E54">
            <w:pPr>
              <w:widowControl/>
              <w:wordWrap/>
              <w:adjustRightInd/>
              <w:spacing w:line="240" w:lineRule="auto"/>
              <w:jc w:val="left"/>
              <w:textAlignment w:val="auto"/>
              <w:rPr>
                <w:rFonts w:ascii="Cambria" w:hAnsi="Cambria" w:cs="Calibri"/>
                <w:color w:val="000000"/>
                <w:sz w:val="16"/>
                <w:szCs w:val="16"/>
              </w:rPr>
            </w:pPr>
            <w:r>
              <w:rPr>
                <w:rFonts w:ascii="Cambria" w:hAnsi="Cambria" w:cs="Calibri"/>
                <w:color w:val="000000"/>
                <w:sz w:val="16"/>
                <w:szCs w:val="16"/>
              </w:rPr>
              <w:t>7- Deviation List</w:t>
            </w:r>
          </w:p>
        </w:tc>
        <w:tc>
          <w:tcPr>
            <w:tcW w:w="910" w:type="pct"/>
            <w:shd w:val="clear" w:color="auto" w:fill="auto"/>
            <w:vAlign w:val="center"/>
          </w:tcPr>
          <w:p w:rsidR="00677E54" w:rsidRPr="008E3A78"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677E54" w:rsidRDefault="00095636"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EB5BDA">
        <w:trPr>
          <w:trHeight w:val="720"/>
          <w:jc w:val="center"/>
        </w:trPr>
        <w:tc>
          <w:tcPr>
            <w:tcW w:w="524" w:type="pct"/>
            <w:vAlign w:val="center"/>
          </w:tcPr>
          <w:p w:rsidR="00677E54" w:rsidRPr="004E60B0" w:rsidRDefault="00677E54" w:rsidP="00677E5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677E54" w:rsidRPr="00AA2A3E" w:rsidRDefault="00677E54" w:rsidP="00677E54">
            <w:pPr>
              <w:widowControl/>
              <w:wordWrap/>
              <w:adjustRightInd/>
              <w:spacing w:line="240" w:lineRule="auto"/>
              <w:jc w:val="left"/>
              <w:textAlignment w:val="auto"/>
              <w:rPr>
                <w:rFonts w:ascii="Cambria" w:hAnsi="Cambria" w:cs="Calibri"/>
                <w:b/>
                <w:bCs/>
                <w:color w:val="000000"/>
                <w:sz w:val="16"/>
                <w:szCs w:val="16"/>
              </w:rPr>
            </w:pPr>
            <w:r w:rsidRPr="00AA2A3E">
              <w:rPr>
                <w:rFonts w:ascii="Cambria" w:hAnsi="Cambria" w:cs="Calibri"/>
                <w:b/>
                <w:bCs/>
                <w:color w:val="000000"/>
                <w:sz w:val="16"/>
                <w:szCs w:val="16"/>
              </w:rPr>
              <w:t>Applied Standards</w:t>
            </w:r>
          </w:p>
        </w:tc>
        <w:tc>
          <w:tcPr>
            <w:tcW w:w="1149" w:type="pct"/>
            <w:vAlign w:val="center"/>
          </w:tcPr>
          <w:p w:rsidR="00677E54" w:rsidRPr="003D372C" w:rsidRDefault="00677E54" w:rsidP="00677E54">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Applied Standards for equipment design, fabrication and test shall be listed</w:t>
            </w:r>
            <w:r>
              <w:rPr>
                <w:rFonts w:ascii="Cambria" w:hAnsi="Cambria" w:cs="Calibri"/>
                <w:color w:val="000000"/>
                <w:sz w:val="16"/>
                <w:szCs w:val="16"/>
              </w:rPr>
              <w:t>.</w:t>
            </w:r>
          </w:p>
        </w:tc>
        <w:tc>
          <w:tcPr>
            <w:tcW w:w="910" w:type="pct"/>
            <w:shd w:val="clear" w:color="auto" w:fill="auto"/>
            <w:vAlign w:val="center"/>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p w:rsidR="00677E54" w:rsidRPr="008E3A78" w:rsidRDefault="009313AE" w:rsidP="009313A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B2C90">
              <w:rPr>
                <w:rFonts w:asciiTheme="minorHAnsi" w:eastAsia="Calibri" w:hAnsiTheme="minorHAnsi" w:cstheme="minorBidi"/>
                <w:b/>
                <w:bCs/>
                <w:color w:val="0000FF"/>
                <w:sz w:val="24"/>
                <w:szCs w:val="24"/>
                <w:lang w:eastAsia="en-US"/>
              </w:rPr>
              <w:t xml:space="preserve">Please find ITP in </w:t>
            </w:r>
            <w:r>
              <w:rPr>
                <w:rFonts w:asciiTheme="minorHAnsi" w:eastAsia="Calibri" w:hAnsiTheme="minorHAnsi" w:cstheme="minorBidi"/>
                <w:b/>
                <w:bCs/>
                <w:color w:val="0000FF"/>
                <w:sz w:val="24"/>
                <w:szCs w:val="24"/>
                <w:lang w:eastAsia="en-US"/>
              </w:rPr>
              <w:t>page 6</w:t>
            </w:r>
            <w:r w:rsidRPr="001B2C90">
              <w:rPr>
                <w:rFonts w:asciiTheme="minorHAnsi" w:eastAsia="Calibri" w:hAnsiTheme="minorHAnsi" w:cstheme="minorBidi"/>
                <w:b/>
                <w:bCs/>
                <w:color w:val="0000FF"/>
                <w:sz w:val="24"/>
                <w:szCs w:val="24"/>
                <w:lang w:eastAsia="en-US"/>
              </w:rPr>
              <w:t xml:space="preserve"> of submitted offer.</w:t>
            </w:r>
          </w:p>
        </w:tc>
        <w:tc>
          <w:tcPr>
            <w:tcW w:w="1090" w:type="pct"/>
            <w:shd w:val="clear" w:color="auto" w:fill="auto"/>
          </w:tcPr>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677E54" w:rsidRDefault="00095636"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EB5BDA">
        <w:trPr>
          <w:trHeight w:val="720"/>
          <w:jc w:val="center"/>
        </w:trPr>
        <w:tc>
          <w:tcPr>
            <w:tcW w:w="524" w:type="pct"/>
            <w:vAlign w:val="center"/>
          </w:tcPr>
          <w:p w:rsidR="00677E54" w:rsidRPr="004E60B0" w:rsidRDefault="00677E54" w:rsidP="00677E5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677E54" w:rsidRPr="00137DFD" w:rsidRDefault="00677E54" w:rsidP="00677E54">
            <w:pPr>
              <w:widowControl/>
              <w:wordWrap/>
              <w:adjustRightInd/>
              <w:spacing w:line="240" w:lineRule="auto"/>
              <w:jc w:val="left"/>
              <w:textAlignment w:val="auto"/>
              <w:rPr>
                <w:rFonts w:ascii="Cambria" w:hAnsi="Cambria" w:cs="Calibri"/>
                <w:b/>
                <w:bCs/>
                <w:color w:val="000000"/>
                <w:sz w:val="16"/>
                <w:szCs w:val="16"/>
              </w:rPr>
            </w:pPr>
            <w:r w:rsidRPr="00137DFD">
              <w:rPr>
                <w:rFonts w:ascii="Cambria" w:hAnsi="Cambria" w:cs="Calibri"/>
                <w:b/>
                <w:bCs/>
                <w:color w:val="000000"/>
                <w:sz w:val="16"/>
                <w:szCs w:val="16"/>
              </w:rPr>
              <w:t>Comments on Proposal</w:t>
            </w:r>
          </w:p>
        </w:tc>
        <w:tc>
          <w:tcPr>
            <w:tcW w:w="1149" w:type="pct"/>
            <w:vAlign w:val="center"/>
          </w:tcPr>
          <w:p w:rsidR="00677E54" w:rsidRPr="009B7590" w:rsidRDefault="00677E54" w:rsidP="00677E54">
            <w:pPr>
              <w:widowControl/>
              <w:wordWrap/>
              <w:adjustRightInd/>
              <w:spacing w:line="240" w:lineRule="auto"/>
              <w:jc w:val="left"/>
              <w:textAlignment w:val="auto"/>
              <w:rPr>
                <w:rFonts w:ascii="Cambria" w:hAnsi="Cambria" w:cs="Calibri"/>
                <w:color w:val="000000"/>
                <w:sz w:val="16"/>
                <w:szCs w:val="16"/>
              </w:rPr>
            </w:pPr>
            <w:r>
              <w:rPr>
                <w:rFonts w:ascii="Cambria" w:hAnsi="Cambria" w:cs="Calibri"/>
                <w:color w:val="000000"/>
                <w:sz w:val="16"/>
                <w:szCs w:val="16"/>
              </w:rPr>
              <w:t>P</w:t>
            </w:r>
            <w:r w:rsidRPr="00CC27D9">
              <w:rPr>
                <w:rFonts w:ascii="Cambria" w:hAnsi="Cambria" w:cs="Calibri"/>
                <w:color w:val="000000"/>
                <w:sz w:val="16"/>
                <w:szCs w:val="16"/>
              </w:rPr>
              <w:t xml:space="preserve">lease </w:t>
            </w:r>
            <w:r>
              <w:rPr>
                <w:rFonts w:ascii="Cambria" w:hAnsi="Cambria" w:cs="Calibri"/>
                <w:color w:val="000000"/>
                <w:sz w:val="16"/>
                <w:szCs w:val="16"/>
              </w:rPr>
              <w:t xml:space="preserve">find the </w:t>
            </w:r>
            <w:r w:rsidRPr="00CC27D9">
              <w:rPr>
                <w:rFonts w:ascii="Cambria" w:hAnsi="Cambria" w:cs="Calibri"/>
                <w:color w:val="000000"/>
                <w:sz w:val="16"/>
                <w:szCs w:val="16"/>
              </w:rPr>
              <w:t>comments on</w:t>
            </w:r>
            <w:r>
              <w:rPr>
                <w:rFonts w:ascii="Cambria" w:hAnsi="Cambria" w:cs="Calibri"/>
                <w:color w:val="000000"/>
                <w:sz w:val="16"/>
                <w:szCs w:val="16"/>
              </w:rPr>
              <w:t xml:space="preserve"> commented</w:t>
            </w:r>
            <w:r w:rsidRPr="00CC27D9">
              <w:rPr>
                <w:rFonts w:ascii="Cambria" w:hAnsi="Cambria" w:cs="Calibri"/>
                <w:color w:val="000000"/>
                <w:sz w:val="16"/>
                <w:szCs w:val="16"/>
              </w:rPr>
              <w:t xml:space="preserve"> proposal</w:t>
            </w:r>
            <w:r>
              <w:rPr>
                <w:rFonts w:ascii="Cambria" w:hAnsi="Cambria" w:cs="Calibri"/>
                <w:color w:val="000000"/>
                <w:sz w:val="16"/>
                <w:szCs w:val="16"/>
              </w:rPr>
              <w:t>.</w:t>
            </w:r>
          </w:p>
        </w:tc>
        <w:tc>
          <w:tcPr>
            <w:tcW w:w="910" w:type="pct"/>
            <w:shd w:val="clear" w:color="auto" w:fill="auto"/>
            <w:vAlign w:val="center"/>
          </w:tcPr>
          <w:p w:rsidR="00677E54" w:rsidRPr="008E3A78"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677E54" w:rsidRDefault="00095636"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2A9A" w:rsidRPr="000A788D" w:rsidTr="00EB5BDA">
        <w:trPr>
          <w:trHeight w:val="720"/>
          <w:jc w:val="center"/>
        </w:trPr>
        <w:tc>
          <w:tcPr>
            <w:tcW w:w="524" w:type="pct"/>
            <w:vAlign w:val="center"/>
          </w:tcPr>
          <w:p w:rsidR="00A32A9A" w:rsidRPr="004E60B0" w:rsidRDefault="00A32A9A" w:rsidP="00677E5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A32A9A" w:rsidRPr="00137DFD" w:rsidRDefault="00A32A9A" w:rsidP="00677E54">
            <w:pPr>
              <w:widowControl/>
              <w:wordWrap/>
              <w:adjustRightInd/>
              <w:spacing w:line="240" w:lineRule="auto"/>
              <w:jc w:val="left"/>
              <w:textAlignment w:val="auto"/>
              <w:rPr>
                <w:rFonts w:ascii="Cambria" w:hAnsi="Cambria" w:cs="Calibri"/>
                <w:b/>
                <w:bCs/>
                <w:color w:val="000000"/>
                <w:sz w:val="16"/>
                <w:szCs w:val="16"/>
              </w:rPr>
            </w:pPr>
            <w:r w:rsidRPr="00A32A9A">
              <w:rPr>
                <w:rFonts w:ascii="Cambria" w:hAnsi="Cambria" w:cs="Calibri"/>
                <w:b/>
                <w:bCs/>
                <w:color w:val="FF0000"/>
                <w:sz w:val="16"/>
                <w:szCs w:val="16"/>
              </w:rPr>
              <w:t>NEW ITEM</w:t>
            </w:r>
          </w:p>
        </w:tc>
        <w:tc>
          <w:tcPr>
            <w:tcW w:w="1149" w:type="pct"/>
            <w:vAlign w:val="center"/>
          </w:tcPr>
          <w:p w:rsidR="00A32A9A" w:rsidRDefault="00A32A9A" w:rsidP="00677E54">
            <w:pPr>
              <w:widowControl/>
              <w:wordWrap/>
              <w:adjustRightInd/>
              <w:spacing w:line="240" w:lineRule="auto"/>
              <w:jc w:val="left"/>
              <w:textAlignment w:val="auto"/>
              <w:rPr>
                <w:rFonts w:ascii="Cambria" w:hAnsi="Cambria" w:cs="Calibri"/>
                <w:color w:val="000000"/>
                <w:sz w:val="16"/>
                <w:szCs w:val="16"/>
              </w:rPr>
            </w:pPr>
          </w:p>
        </w:tc>
        <w:tc>
          <w:tcPr>
            <w:tcW w:w="910" w:type="pct"/>
            <w:shd w:val="clear" w:color="auto" w:fill="auto"/>
            <w:vAlign w:val="center"/>
          </w:tcPr>
          <w:p w:rsidR="00A32A9A" w:rsidRDefault="00A32A9A"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090" w:type="pct"/>
            <w:shd w:val="clear" w:color="auto" w:fill="auto"/>
          </w:tcPr>
          <w:p w:rsidR="00A32A9A" w:rsidRDefault="00A32A9A" w:rsidP="00677E5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Please find the new revision of Flare Specification.</w:t>
            </w:r>
            <w:r>
              <w:rPr>
                <w:rFonts w:ascii="Cambria" w:hAnsi="Cambria" w:cs="Calibri"/>
                <w:color w:val="000000"/>
                <w:sz w:val="18"/>
                <w:szCs w:val="18"/>
              </w:rPr>
              <w:object w:dxaOrig="1541" w:dyaOrig="1000">
                <v:shape id="_x0000_i1041" type="#_x0000_t75" style="width:77.25pt;height:50.25pt" o:ole="">
                  <v:imagedata r:id="rId10" o:title=""/>
                </v:shape>
                <o:OLEObject Type="Embed" ProgID="Acrobat.Document.DC" ShapeID="_x0000_i1041" DrawAspect="Icon" ObjectID="_1758525201" r:id="rId11"/>
              </w:object>
            </w:r>
          </w:p>
        </w:tc>
        <w:tc>
          <w:tcPr>
            <w:tcW w:w="725" w:type="pct"/>
          </w:tcPr>
          <w:p w:rsidR="00A32A9A" w:rsidRDefault="00A32A9A"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E15E28">
        <w:trPr>
          <w:trHeight w:val="720"/>
          <w:jc w:val="center"/>
        </w:trPr>
        <w:tc>
          <w:tcPr>
            <w:tcW w:w="5000" w:type="pct"/>
            <w:gridSpan w:val="6"/>
            <w:shd w:val="clear" w:color="auto" w:fill="D9D9D9" w:themeFill="background1" w:themeFillShade="D9"/>
            <w:vAlign w:val="center"/>
          </w:tcPr>
          <w:p w:rsidR="00677E54" w:rsidRPr="00655BCD" w:rsidRDefault="00677E54" w:rsidP="00677E54">
            <w:pPr>
              <w:widowControl/>
              <w:wordWrap/>
              <w:adjustRightInd/>
              <w:spacing w:before="120" w:after="120" w:line="200" w:lineRule="atLeast"/>
              <w:jc w:val="left"/>
              <w:textAlignment w:val="auto"/>
              <w:rPr>
                <w:b/>
                <w:bCs/>
                <w:i/>
                <w:iCs/>
                <w:color w:val="C00000"/>
                <w:sz w:val="24"/>
                <w:szCs w:val="24"/>
              </w:rPr>
            </w:pPr>
            <w:r w:rsidRPr="00073EB5">
              <w:rPr>
                <w:b/>
                <w:bCs/>
                <w:i/>
                <w:iCs/>
                <w:color w:val="C00000"/>
                <w:sz w:val="24"/>
                <w:szCs w:val="24"/>
              </w:rPr>
              <w:lastRenderedPageBreak/>
              <w:t>Fired Equipment</w:t>
            </w:r>
          </w:p>
        </w:tc>
      </w:tr>
      <w:tr w:rsidR="00677E54" w:rsidRPr="000A788D" w:rsidTr="00EB5BDA">
        <w:trPr>
          <w:trHeight w:val="720"/>
          <w:jc w:val="center"/>
        </w:trPr>
        <w:tc>
          <w:tcPr>
            <w:tcW w:w="524" w:type="pct"/>
            <w:vAlign w:val="center"/>
          </w:tcPr>
          <w:p w:rsidR="00677E54" w:rsidRPr="005816D3" w:rsidRDefault="00677E54" w:rsidP="00677E54">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677E54" w:rsidRDefault="00677E54" w:rsidP="00677E54">
            <w:pPr>
              <w:widowControl/>
              <w:wordWrap/>
              <w:adjustRightInd/>
              <w:spacing w:line="240" w:lineRule="auto"/>
              <w:jc w:val="left"/>
              <w:textAlignment w:val="auto"/>
              <w:rPr>
                <w:rFonts w:ascii="Cambria" w:hAnsi="Cambria" w:cs="Calibri"/>
                <w:b/>
                <w:bCs/>
                <w:color w:val="000000"/>
                <w:sz w:val="18"/>
                <w:szCs w:val="18"/>
              </w:rPr>
            </w:pPr>
            <w:r w:rsidRPr="0016080C">
              <w:rPr>
                <w:rFonts w:ascii="Cambria" w:hAnsi="Cambria" w:cs="Calibri"/>
                <w:b/>
                <w:bCs/>
                <w:color w:val="000000"/>
                <w:sz w:val="18"/>
                <w:szCs w:val="18"/>
              </w:rPr>
              <w:t>Corrosion Allowance</w:t>
            </w:r>
          </w:p>
        </w:tc>
        <w:tc>
          <w:tcPr>
            <w:tcW w:w="1149" w:type="pct"/>
            <w:vAlign w:val="center"/>
          </w:tcPr>
          <w:p w:rsidR="00677E54" w:rsidRPr="00007C6B" w:rsidRDefault="00677E54" w:rsidP="00677E54">
            <w:pPr>
              <w:widowControl/>
              <w:wordWrap/>
              <w:autoSpaceDE w:val="0"/>
              <w:autoSpaceDN w:val="0"/>
              <w:spacing w:line="240" w:lineRule="auto"/>
              <w:textAlignment w:val="auto"/>
              <w:rPr>
                <w:rFonts w:ascii="Cambria" w:hAnsi="Cambria" w:cs="Calibri"/>
                <w:color w:val="000000"/>
                <w:sz w:val="18"/>
                <w:szCs w:val="18"/>
              </w:rPr>
            </w:pPr>
            <w:r w:rsidRPr="00677E54">
              <w:rPr>
                <w:rFonts w:ascii="Cambria" w:hAnsi="Cambria" w:cs="Calibri"/>
                <w:color w:val="000000"/>
                <w:sz w:val="16"/>
                <w:szCs w:val="16"/>
              </w:rPr>
              <w:t>Bidder shall define corrosion allowance in his design for main equipment. Based on Corrosion Study &amp; Material (BK-GCS-PEDCO-120-PI-RT-0001.corrosion allowance for CS is 3.2 mm and for SS is 0 mm.</w:t>
            </w:r>
          </w:p>
        </w:tc>
        <w:tc>
          <w:tcPr>
            <w:tcW w:w="910" w:type="pct"/>
            <w:vAlign w:val="center"/>
          </w:tcPr>
          <w:p w:rsidR="00677E54" w:rsidRPr="008E3A78"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677E54" w:rsidRDefault="00095636"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EB5BDA">
        <w:trPr>
          <w:trHeight w:val="720"/>
          <w:jc w:val="center"/>
        </w:trPr>
        <w:tc>
          <w:tcPr>
            <w:tcW w:w="524" w:type="pct"/>
            <w:vAlign w:val="center"/>
          </w:tcPr>
          <w:p w:rsidR="00677E54" w:rsidRPr="005816D3" w:rsidRDefault="00677E54" w:rsidP="00677E54">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677E54" w:rsidRDefault="00677E54" w:rsidP="00677E54">
            <w:pPr>
              <w:widowControl/>
              <w:wordWrap/>
              <w:adjustRightInd/>
              <w:spacing w:line="240" w:lineRule="auto"/>
              <w:jc w:val="left"/>
              <w:textAlignment w:val="auto"/>
              <w:rPr>
                <w:rFonts w:ascii="Cambria" w:hAnsi="Cambria" w:cs="Calibri"/>
                <w:b/>
                <w:bCs/>
                <w:color w:val="000000"/>
                <w:sz w:val="18"/>
                <w:szCs w:val="18"/>
              </w:rPr>
            </w:pPr>
            <w:r w:rsidRPr="00C529BA">
              <w:rPr>
                <w:rFonts w:ascii="Cambria" w:hAnsi="Cambria" w:cs="Calibri"/>
                <w:b/>
                <w:bCs/>
                <w:color w:val="000000"/>
                <w:sz w:val="18"/>
                <w:szCs w:val="18"/>
              </w:rPr>
              <w:t>Discharge Velocity</w:t>
            </w:r>
          </w:p>
        </w:tc>
        <w:tc>
          <w:tcPr>
            <w:tcW w:w="1149" w:type="pct"/>
            <w:vAlign w:val="center"/>
          </w:tcPr>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The pilots shall be suitable for lighting the flare gas at the maximum discharge velocity of Mach 0.5.</w:t>
            </w:r>
          </w:p>
        </w:tc>
        <w:tc>
          <w:tcPr>
            <w:tcW w:w="910" w:type="pct"/>
            <w:vAlign w:val="center"/>
          </w:tcPr>
          <w:p w:rsidR="00677E54" w:rsidRPr="008E3A78"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677E54" w:rsidRDefault="00095636"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B545A8">
        <w:trPr>
          <w:trHeight w:val="269"/>
          <w:jc w:val="center"/>
        </w:trPr>
        <w:tc>
          <w:tcPr>
            <w:tcW w:w="524" w:type="pct"/>
            <w:vAlign w:val="center"/>
          </w:tcPr>
          <w:p w:rsidR="00677E54" w:rsidRPr="005816D3" w:rsidRDefault="00677E54" w:rsidP="00677E54">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677E54" w:rsidRDefault="00677E54" w:rsidP="00677E54">
            <w:pPr>
              <w:widowControl/>
              <w:wordWrap/>
              <w:adjustRightInd/>
              <w:spacing w:line="240" w:lineRule="auto"/>
              <w:jc w:val="left"/>
              <w:textAlignment w:val="auto"/>
              <w:rPr>
                <w:rFonts w:ascii="Cambria" w:hAnsi="Cambria" w:cs="Calibri"/>
                <w:b/>
                <w:bCs/>
                <w:color w:val="000000"/>
                <w:sz w:val="18"/>
                <w:szCs w:val="18"/>
              </w:rPr>
            </w:pPr>
            <w:r w:rsidRPr="00417BC4">
              <w:rPr>
                <w:rFonts w:ascii="Cambria" w:hAnsi="Cambria" w:cs="Calibri"/>
                <w:b/>
                <w:bCs/>
                <w:color w:val="000000"/>
                <w:sz w:val="18"/>
                <w:szCs w:val="18"/>
              </w:rPr>
              <w:t>Performance</w:t>
            </w:r>
            <w:r>
              <w:rPr>
                <w:rFonts w:ascii="Cambria" w:hAnsi="Cambria" w:cs="Calibri"/>
                <w:b/>
                <w:bCs/>
                <w:color w:val="000000"/>
                <w:sz w:val="18"/>
                <w:szCs w:val="18"/>
              </w:rPr>
              <w:t xml:space="preserve"> Test</w:t>
            </w:r>
          </w:p>
        </w:tc>
        <w:tc>
          <w:tcPr>
            <w:tcW w:w="1149" w:type="pct"/>
            <w:vAlign w:val="center"/>
          </w:tcPr>
          <w:p w:rsidR="00677E54" w:rsidRPr="00677E54" w:rsidRDefault="00677E54" w:rsidP="00677E5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Pilots shall </w:t>
            </w:r>
            <w:r w:rsidRPr="00677E54">
              <w:rPr>
                <w:rFonts w:ascii="Cambria" w:hAnsi="Cambria" w:cs="Calibri"/>
                <w:color w:val="000000"/>
                <w:sz w:val="16"/>
                <w:szCs w:val="16"/>
              </w:rPr>
              <w:t>remain lit and capable of being relit at wind speeds up to 120 km/h.</w:t>
            </w:r>
          </w:p>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677E54">
              <w:rPr>
                <w:rFonts w:ascii="Cambria" w:hAnsi="Cambria" w:cs="Calibri"/>
                <w:color w:val="000000"/>
                <w:sz w:val="16"/>
                <w:szCs w:val="16"/>
              </w:rPr>
              <w:t xml:space="preserve"> This performance shall be</w:t>
            </w:r>
            <w:r w:rsidRPr="009B7590">
              <w:rPr>
                <w:rFonts w:ascii="Cambria" w:hAnsi="Cambria" w:cs="Calibri"/>
                <w:color w:val="000000"/>
                <w:sz w:val="16"/>
                <w:szCs w:val="16"/>
              </w:rPr>
              <w:t xml:space="preserve"> verified by type testing in accordance with a documented test protocol and documented Results.  (API 537, Section 4.7.2)</w:t>
            </w:r>
          </w:p>
        </w:tc>
        <w:tc>
          <w:tcPr>
            <w:tcW w:w="910" w:type="pct"/>
            <w:vAlign w:val="center"/>
          </w:tcPr>
          <w:p w:rsidR="00677E54" w:rsidRPr="008E3A78"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677E54" w:rsidRDefault="00095636"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1E0D71">
        <w:trPr>
          <w:trHeight w:val="521"/>
          <w:jc w:val="center"/>
        </w:trPr>
        <w:tc>
          <w:tcPr>
            <w:tcW w:w="524" w:type="pct"/>
            <w:vAlign w:val="center"/>
          </w:tcPr>
          <w:p w:rsidR="00677E54" w:rsidRPr="005816D3" w:rsidRDefault="00677E54" w:rsidP="00677E54">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677E54" w:rsidRPr="008C5E47" w:rsidRDefault="00677E54" w:rsidP="00677E54">
            <w:pPr>
              <w:widowControl/>
              <w:wordWrap/>
              <w:adjustRightInd/>
              <w:spacing w:line="240" w:lineRule="auto"/>
              <w:jc w:val="left"/>
              <w:textAlignment w:val="auto"/>
              <w:rPr>
                <w:rFonts w:ascii="Cambria" w:hAnsi="Cambria" w:cs="Calibri"/>
                <w:b/>
                <w:bCs/>
                <w:color w:val="FF0000"/>
                <w:sz w:val="18"/>
                <w:szCs w:val="18"/>
              </w:rPr>
            </w:pPr>
            <w:r w:rsidRPr="001E0D71">
              <w:rPr>
                <w:rFonts w:ascii="Cambria" w:hAnsi="Cambria" w:cs="Calibri"/>
                <w:b/>
                <w:bCs/>
                <w:color w:val="000000"/>
                <w:sz w:val="18"/>
                <w:szCs w:val="18"/>
              </w:rPr>
              <w:t>Flare Radiation</w:t>
            </w:r>
          </w:p>
        </w:tc>
        <w:tc>
          <w:tcPr>
            <w:tcW w:w="1149" w:type="pct"/>
            <w:vAlign w:val="center"/>
          </w:tcPr>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76033F">
              <w:rPr>
                <w:rFonts w:ascii="Cambria" w:hAnsi="Cambria" w:cs="Calibri"/>
                <w:color w:val="000000"/>
                <w:sz w:val="16"/>
                <w:szCs w:val="16"/>
              </w:rPr>
              <w:t>Pilot heat release shall be specified Based on Flare Radiation &amp; Dispersion Study Report.</w:t>
            </w:r>
          </w:p>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p>
        </w:tc>
        <w:tc>
          <w:tcPr>
            <w:tcW w:w="910" w:type="pct"/>
            <w:vAlign w:val="center"/>
          </w:tcPr>
          <w:p w:rsidR="00677E54" w:rsidRPr="008E3A78"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Since pilots heat release is negli</w:t>
            </w:r>
            <w:r w:rsidR="0076033F">
              <w:rPr>
                <w:rFonts w:asciiTheme="minorHAnsi" w:eastAsia="Calibri" w:hAnsiTheme="minorHAnsi" w:cstheme="minorBidi"/>
                <w:b/>
                <w:bCs/>
                <w:color w:val="0000FF"/>
                <w:sz w:val="24"/>
                <w:szCs w:val="24"/>
                <w:lang w:eastAsia="en-US"/>
              </w:rPr>
              <w:t>gible in compare to flare heat release, so it is not considered in radiation study.</w:t>
            </w:r>
          </w:p>
        </w:tc>
        <w:tc>
          <w:tcPr>
            <w:tcW w:w="1090" w:type="pct"/>
            <w:shd w:val="clear" w:color="auto" w:fill="auto"/>
          </w:tcPr>
          <w:p w:rsidR="00095636" w:rsidRPr="00BB644E" w:rsidRDefault="00095636" w:rsidP="00677E54">
            <w:pPr>
              <w:widowControl/>
              <w:wordWrap/>
              <w:adjustRightInd/>
              <w:spacing w:line="240" w:lineRule="auto"/>
              <w:jc w:val="left"/>
              <w:textAlignment w:val="auto"/>
              <w:rPr>
                <w:rFonts w:ascii="Cambria" w:hAnsi="Cambria" w:cs="Calibri"/>
                <w:color w:val="FF0000"/>
                <w:sz w:val="18"/>
                <w:szCs w:val="18"/>
              </w:rPr>
            </w:pPr>
          </w:p>
          <w:p w:rsidR="00095636" w:rsidRPr="00BB644E" w:rsidRDefault="00095636" w:rsidP="00677E54">
            <w:pPr>
              <w:widowControl/>
              <w:wordWrap/>
              <w:adjustRightInd/>
              <w:spacing w:line="240" w:lineRule="auto"/>
              <w:jc w:val="left"/>
              <w:textAlignment w:val="auto"/>
              <w:rPr>
                <w:rFonts w:ascii="Cambria" w:hAnsi="Cambria" w:cs="Calibri"/>
                <w:color w:val="FF0000"/>
                <w:sz w:val="18"/>
                <w:szCs w:val="18"/>
              </w:rPr>
            </w:pPr>
          </w:p>
          <w:p w:rsidR="00095636" w:rsidRPr="00BB644E" w:rsidRDefault="00095636" w:rsidP="00677E54">
            <w:pPr>
              <w:widowControl/>
              <w:wordWrap/>
              <w:adjustRightInd/>
              <w:spacing w:line="240" w:lineRule="auto"/>
              <w:jc w:val="left"/>
              <w:textAlignment w:val="auto"/>
              <w:rPr>
                <w:rFonts w:ascii="Cambria" w:hAnsi="Cambria" w:cs="Calibri"/>
                <w:color w:val="FF0000"/>
                <w:sz w:val="18"/>
                <w:szCs w:val="18"/>
              </w:rPr>
            </w:pPr>
          </w:p>
          <w:p w:rsidR="00677E54" w:rsidRPr="00BB644E" w:rsidRDefault="003B0704" w:rsidP="003B0704">
            <w:pPr>
              <w:widowControl/>
              <w:wordWrap/>
              <w:adjustRightInd/>
              <w:spacing w:line="240" w:lineRule="auto"/>
              <w:jc w:val="left"/>
              <w:textAlignment w:val="auto"/>
              <w:rPr>
                <w:rFonts w:asciiTheme="minorHAnsi" w:eastAsia="Calibri" w:hAnsiTheme="minorHAnsi" w:cstheme="minorBidi"/>
                <w:color w:val="FF0000"/>
                <w:sz w:val="24"/>
                <w:szCs w:val="24"/>
                <w:lang w:eastAsia="en-US"/>
              </w:rPr>
            </w:pPr>
            <w:r>
              <w:rPr>
                <w:rFonts w:ascii="Cambria" w:hAnsi="Cambria" w:cs="Calibri"/>
                <w:color w:val="000000"/>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EB5BDA">
        <w:trPr>
          <w:trHeight w:val="656"/>
          <w:jc w:val="center"/>
        </w:trPr>
        <w:tc>
          <w:tcPr>
            <w:tcW w:w="524" w:type="pct"/>
            <w:vAlign w:val="center"/>
          </w:tcPr>
          <w:p w:rsidR="00677E54" w:rsidRPr="005816D3" w:rsidRDefault="00677E54" w:rsidP="00677E54">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677E54" w:rsidRDefault="00677E54" w:rsidP="00677E54">
            <w:pPr>
              <w:widowControl/>
              <w:wordWrap/>
              <w:adjustRightInd/>
              <w:spacing w:line="240" w:lineRule="auto"/>
              <w:jc w:val="left"/>
              <w:textAlignment w:val="auto"/>
              <w:rPr>
                <w:rFonts w:ascii="Cambria" w:hAnsi="Cambria" w:cs="Calibri"/>
                <w:b/>
                <w:bCs/>
                <w:color w:val="000000"/>
                <w:sz w:val="18"/>
                <w:szCs w:val="18"/>
              </w:rPr>
            </w:pPr>
            <w:r w:rsidRPr="00073EB5">
              <w:rPr>
                <w:rFonts w:ascii="Cambria" w:hAnsi="Cambria" w:cs="Calibri"/>
                <w:b/>
                <w:bCs/>
                <w:color w:val="000000"/>
                <w:sz w:val="18"/>
                <w:szCs w:val="18"/>
              </w:rPr>
              <w:t>Smoke Opacity</w:t>
            </w:r>
          </w:p>
        </w:tc>
        <w:tc>
          <w:tcPr>
            <w:tcW w:w="1149" w:type="pct"/>
            <w:vAlign w:val="center"/>
          </w:tcPr>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Bidder shall confirm that smoke opacity is considered based on </w:t>
            </w:r>
            <w:proofErr w:type="spellStart"/>
            <w:r w:rsidRPr="009B7590">
              <w:rPr>
                <w:rFonts w:ascii="Cambria" w:hAnsi="Cambria" w:cs="Calibri"/>
                <w:color w:val="000000"/>
                <w:sz w:val="16"/>
                <w:szCs w:val="16"/>
              </w:rPr>
              <w:t>Ringelmann</w:t>
            </w:r>
            <w:proofErr w:type="spellEnd"/>
            <w:r w:rsidRPr="009B7590">
              <w:rPr>
                <w:rFonts w:ascii="Cambria" w:hAnsi="Cambria" w:cs="Calibri"/>
                <w:color w:val="000000"/>
                <w:sz w:val="16"/>
                <w:szCs w:val="16"/>
              </w:rPr>
              <w:t xml:space="preserve"> #1.</w:t>
            </w:r>
          </w:p>
        </w:tc>
        <w:tc>
          <w:tcPr>
            <w:tcW w:w="910" w:type="pct"/>
            <w:vAlign w:val="center"/>
          </w:tcPr>
          <w:p w:rsidR="00677E54" w:rsidRPr="008E3A78"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677E54" w:rsidRDefault="00095636"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EB5BDA">
        <w:trPr>
          <w:trHeight w:val="720"/>
          <w:jc w:val="center"/>
        </w:trPr>
        <w:tc>
          <w:tcPr>
            <w:tcW w:w="524" w:type="pct"/>
            <w:vAlign w:val="center"/>
          </w:tcPr>
          <w:p w:rsidR="00677E54" w:rsidRPr="005816D3" w:rsidRDefault="00677E54" w:rsidP="00677E54">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677E54" w:rsidRPr="0061298D" w:rsidRDefault="00677E54" w:rsidP="00677E54">
            <w:pPr>
              <w:widowControl/>
              <w:wordWrap/>
              <w:adjustRightInd/>
              <w:spacing w:line="240" w:lineRule="auto"/>
              <w:jc w:val="left"/>
              <w:textAlignment w:val="auto"/>
              <w:rPr>
                <w:rFonts w:ascii="Cambria" w:hAnsi="Cambria" w:cs="Calibri"/>
                <w:b/>
                <w:bCs/>
                <w:color w:val="000000"/>
                <w:sz w:val="18"/>
                <w:szCs w:val="18"/>
              </w:rPr>
            </w:pPr>
            <w:r w:rsidRPr="0061298D">
              <w:rPr>
                <w:rFonts w:ascii="Cambria" w:hAnsi="Cambria" w:cs="Calibri"/>
                <w:b/>
                <w:bCs/>
                <w:color w:val="000000"/>
                <w:sz w:val="18"/>
                <w:szCs w:val="18"/>
              </w:rPr>
              <w:t>FFG</w:t>
            </w:r>
          </w:p>
        </w:tc>
        <w:tc>
          <w:tcPr>
            <w:tcW w:w="1149" w:type="pct"/>
            <w:vAlign w:val="center"/>
          </w:tcPr>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FFG dimension shall be specified.</w:t>
            </w:r>
          </w:p>
        </w:tc>
        <w:tc>
          <w:tcPr>
            <w:tcW w:w="910" w:type="pct"/>
            <w:vAlign w:val="center"/>
          </w:tcPr>
          <w:p w:rsidR="00677E54" w:rsidRPr="008E3A78" w:rsidRDefault="0076033F"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Since requested ignition system is HEI, so FFG is not applicable.</w:t>
            </w:r>
          </w:p>
        </w:tc>
        <w:tc>
          <w:tcPr>
            <w:tcW w:w="1090" w:type="pct"/>
            <w:shd w:val="clear" w:color="auto" w:fill="auto"/>
          </w:tcPr>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095636" w:rsidRDefault="00095636" w:rsidP="00677E54">
            <w:pPr>
              <w:widowControl/>
              <w:wordWrap/>
              <w:adjustRightInd/>
              <w:spacing w:line="240" w:lineRule="auto"/>
              <w:jc w:val="left"/>
              <w:textAlignment w:val="auto"/>
              <w:rPr>
                <w:rFonts w:ascii="Cambria" w:hAnsi="Cambria" w:cs="Calibri"/>
                <w:color w:val="000000"/>
                <w:sz w:val="18"/>
                <w:szCs w:val="18"/>
              </w:rPr>
            </w:pPr>
          </w:p>
          <w:p w:rsidR="00677E54" w:rsidRDefault="00095636"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EB5BDA">
        <w:trPr>
          <w:trHeight w:val="720"/>
          <w:jc w:val="center"/>
        </w:trPr>
        <w:tc>
          <w:tcPr>
            <w:tcW w:w="524" w:type="pct"/>
            <w:vAlign w:val="center"/>
          </w:tcPr>
          <w:p w:rsidR="00677E54" w:rsidRPr="005816D3" w:rsidRDefault="00677E54" w:rsidP="00677E54">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677E54" w:rsidRDefault="00677E54" w:rsidP="00677E54">
            <w:pPr>
              <w:widowControl/>
              <w:wordWrap/>
              <w:adjustRightInd/>
              <w:spacing w:line="240" w:lineRule="auto"/>
              <w:jc w:val="left"/>
              <w:textAlignment w:val="auto"/>
              <w:rPr>
                <w:rFonts w:ascii="Cambria" w:hAnsi="Cambria" w:cs="Calibri"/>
                <w:b/>
                <w:bCs/>
                <w:color w:val="000000"/>
                <w:sz w:val="18"/>
                <w:szCs w:val="18"/>
              </w:rPr>
            </w:pPr>
            <w:r w:rsidRPr="0061234E">
              <w:rPr>
                <w:rFonts w:ascii="Cambria" w:hAnsi="Cambria" w:cs="Calibri"/>
                <w:b/>
                <w:bCs/>
                <w:color w:val="000000"/>
                <w:sz w:val="18"/>
                <w:szCs w:val="18"/>
              </w:rPr>
              <w:t>Internal lining</w:t>
            </w:r>
          </w:p>
        </w:tc>
        <w:tc>
          <w:tcPr>
            <w:tcW w:w="1149" w:type="pct"/>
            <w:vAlign w:val="center"/>
          </w:tcPr>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Bidder shall define flare burner internal lining specification if required.</w:t>
            </w:r>
          </w:p>
        </w:tc>
        <w:tc>
          <w:tcPr>
            <w:tcW w:w="910" w:type="pct"/>
            <w:vAlign w:val="center"/>
          </w:tcPr>
          <w:p w:rsidR="00677E54" w:rsidRPr="008E3A78" w:rsidRDefault="0076033F"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 Applicable</w:t>
            </w:r>
          </w:p>
        </w:tc>
        <w:tc>
          <w:tcPr>
            <w:tcW w:w="1090" w:type="pct"/>
            <w:shd w:val="clear" w:color="auto" w:fill="auto"/>
          </w:tcPr>
          <w:p w:rsidR="0054637C" w:rsidRDefault="0054637C" w:rsidP="00677E54">
            <w:pPr>
              <w:widowControl/>
              <w:wordWrap/>
              <w:adjustRightInd/>
              <w:spacing w:line="240" w:lineRule="auto"/>
              <w:jc w:val="left"/>
              <w:textAlignment w:val="auto"/>
              <w:rPr>
                <w:rFonts w:ascii="Cambria" w:hAnsi="Cambria" w:cs="Calibri"/>
                <w:color w:val="000000"/>
                <w:sz w:val="18"/>
                <w:szCs w:val="18"/>
              </w:rPr>
            </w:pPr>
          </w:p>
          <w:p w:rsidR="00677E54" w:rsidRPr="00533EAA" w:rsidRDefault="0054637C" w:rsidP="00677E54">
            <w:pPr>
              <w:widowControl/>
              <w:wordWrap/>
              <w:adjustRightInd/>
              <w:spacing w:line="240" w:lineRule="auto"/>
              <w:jc w:val="left"/>
              <w:textAlignment w:val="auto"/>
              <w:rPr>
                <w:rFonts w:ascii="Cambria" w:hAnsi="Cambria" w:cs="Calibri"/>
                <w:color w:val="000000"/>
                <w:sz w:val="18"/>
                <w:szCs w:val="18"/>
              </w:rPr>
            </w:pPr>
            <w:r w:rsidRPr="003B0704">
              <w:rPr>
                <w:rFonts w:ascii="Cambria" w:hAnsi="Cambria" w:cs="Calibri"/>
                <w:color w:val="000000" w:themeColor="text1"/>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EB5BDA">
        <w:trPr>
          <w:trHeight w:val="720"/>
          <w:jc w:val="center"/>
        </w:trPr>
        <w:tc>
          <w:tcPr>
            <w:tcW w:w="524" w:type="pct"/>
            <w:vAlign w:val="center"/>
          </w:tcPr>
          <w:p w:rsidR="00677E54" w:rsidRPr="005816D3" w:rsidRDefault="00677E54" w:rsidP="00677E54">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677E54" w:rsidRDefault="00677E54" w:rsidP="00677E54">
            <w:pPr>
              <w:widowControl/>
              <w:wordWrap/>
              <w:adjustRightInd/>
              <w:spacing w:line="240" w:lineRule="auto"/>
              <w:jc w:val="left"/>
              <w:textAlignment w:val="auto"/>
              <w:rPr>
                <w:rFonts w:ascii="Cambria" w:hAnsi="Cambria" w:cs="Calibri"/>
                <w:b/>
                <w:bCs/>
                <w:color w:val="000000"/>
                <w:sz w:val="18"/>
                <w:szCs w:val="18"/>
              </w:rPr>
            </w:pPr>
            <w:r w:rsidRPr="00417BC4">
              <w:rPr>
                <w:rFonts w:ascii="Cambria" w:hAnsi="Cambria" w:cs="Calibri"/>
                <w:b/>
                <w:bCs/>
                <w:color w:val="000000"/>
                <w:sz w:val="18"/>
                <w:szCs w:val="18"/>
              </w:rPr>
              <w:t>Flares sizes</w:t>
            </w:r>
          </w:p>
        </w:tc>
        <w:tc>
          <w:tcPr>
            <w:tcW w:w="1149" w:type="pct"/>
            <w:vAlign w:val="center"/>
          </w:tcPr>
          <w:p w:rsidR="00677E54" w:rsidRPr="00007C6B" w:rsidRDefault="00677E54" w:rsidP="00677E54">
            <w:pPr>
              <w:widowControl/>
              <w:wordWrap/>
              <w:autoSpaceDE w:val="0"/>
              <w:autoSpaceDN w:val="0"/>
              <w:spacing w:line="240" w:lineRule="auto"/>
              <w:textAlignment w:val="auto"/>
              <w:rPr>
                <w:rFonts w:ascii="Cambria" w:hAnsi="Cambria" w:cs="Calibri"/>
                <w:color w:val="000000"/>
                <w:sz w:val="18"/>
                <w:szCs w:val="18"/>
              </w:rPr>
            </w:pPr>
            <w:r w:rsidRPr="009B7590">
              <w:rPr>
                <w:rFonts w:ascii="Cambria" w:hAnsi="Cambria" w:cs="Calibri"/>
                <w:color w:val="000000"/>
                <w:sz w:val="16"/>
                <w:szCs w:val="16"/>
              </w:rPr>
              <w:t>Bidder shall finalize Flares sizes in Bid Stage and environmental issues as well as guarantee points according to technical specification for flare packages shall be considered.</w:t>
            </w:r>
          </w:p>
        </w:tc>
        <w:tc>
          <w:tcPr>
            <w:tcW w:w="910" w:type="pct"/>
            <w:vAlign w:val="center"/>
          </w:tcPr>
          <w:p w:rsidR="00677E54" w:rsidRPr="008E3A78"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54637C" w:rsidRDefault="0054637C" w:rsidP="00677E54">
            <w:pPr>
              <w:widowControl/>
              <w:wordWrap/>
              <w:adjustRightInd/>
              <w:spacing w:line="240" w:lineRule="auto"/>
              <w:jc w:val="left"/>
              <w:textAlignment w:val="auto"/>
              <w:rPr>
                <w:rFonts w:ascii="Cambria" w:hAnsi="Cambria" w:cs="Calibri"/>
                <w:color w:val="000000"/>
                <w:sz w:val="18"/>
                <w:szCs w:val="18"/>
              </w:rPr>
            </w:pPr>
          </w:p>
          <w:p w:rsidR="00677E54" w:rsidRDefault="0054637C"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EB5BDA">
        <w:trPr>
          <w:trHeight w:val="720"/>
          <w:jc w:val="center"/>
        </w:trPr>
        <w:tc>
          <w:tcPr>
            <w:tcW w:w="524" w:type="pct"/>
            <w:vAlign w:val="center"/>
          </w:tcPr>
          <w:p w:rsidR="00677E54" w:rsidRPr="005816D3" w:rsidRDefault="00677E54" w:rsidP="00677E54">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677E54" w:rsidRPr="00417BC4" w:rsidRDefault="00677E54" w:rsidP="00677E54">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Ignition panel</w:t>
            </w:r>
          </w:p>
        </w:tc>
        <w:tc>
          <w:tcPr>
            <w:tcW w:w="1149" w:type="pct"/>
            <w:vAlign w:val="center"/>
          </w:tcPr>
          <w:p w:rsidR="00677E54" w:rsidRDefault="00677E54" w:rsidP="00677E54">
            <w:pPr>
              <w:widowControl/>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Ignition panel shall be included:</w:t>
            </w:r>
          </w:p>
          <w:p w:rsidR="00677E54" w:rsidRDefault="00677E54" w:rsidP="00677E54">
            <w:pPr>
              <w:widowControl/>
              <w:wordWrap/>
              <w:autoSpaceDE w:val="0"/>
              <w:autoSpaceDN w:val="0"/>
              <w:spacing w:line="240" w:lineRule="auto"/>
              <w:textAlignment w:val="auto"/>
              <w:rPr>
                <w:rFonts w:ascii="Cambria" w:hAnsi="Cambria" w:cs="Calibri"/>
                <w:color w:val="000000"/>
                <w:sz w:val="16"/>
                <w:szCs w:val="16"/>
              </w:rPr>
            </w:pPr>
          </w:p>
          <w:p w:rsidR="00677E54" w:rsidRDefault="00677E54" w:rsidP="00677E54">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High Energy Generator</w:t>
            </w:r>
          </w:p>
          <w:p w:rsidR="00677E54" w:rsidRDefault="00677E54" w:rsidP="00677E54">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Remote ignition system</w:t>
            </w:r>
          </w:p>
          <w:p w:rsidR="00677E54" w:rsidRPr="00625979" w:rsidRDefault="00677E54" w:rsidP="00677E54">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sidRPr="00625979">
              <w:rPr>
                <w:rFonts w:ascii="Cambria" w:hAnsi="Cambria" w:cs="Calibri"/>
                <w:color w:val="000000"/>
                <w:sz w:val="16"/>
                <w:szCs w:val="16"/>
              </w:rPr>
              <w:t>Flame Detector</w:t>
            </w:r>
          </w:p>
          <w:p w:rsidR="00677E54" w:rsidRPr="00625979" w:rsidRDefault="00677E54" w:rsidP="00677E54">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sidRPr="00625979">
              <w:rPr>
                <w:rFonts w:ascii="Cambria" w:hAnsi="Cambria" w:cs="Calibri"/>
                <w:color w:val="000000"/>
                <w:sz w:val="16"/>
                <w:szCs w:val="16"/>
              </w:rPr>
              <w:t>Internal combustion Detector</w:t>
            </w:r>
          </w:p>
          <w:p w:rsidR="00677E54" w:rsidRPr="00625979" w:rsidRDefault="00677E54" w:rsidP="00677E54">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sidRPr="00625979">
              <w:rPr>
                <w:rFonts w:ascii="Cambria" w:hAnsi="Cambria" w:cs="Calibri"/>
                <w:color w:val="000000"/>
                <w:sz w:val="16"/>
                <w:szCs w:val="16"/>
              </w:rPr>
              <w:t xml:space="preserve"> Automatic Re-ignition system</w:t>
            </w:r>
          </w:p>
          <w:p w:rsidR="00677E54" w:rsidRPr="00625979" w:rsidRDefault="00677E54" w:rsidP="00677E54">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sidRPr="00625979">
              <w:rPr>
                <w:rFonts w:ascii="Cambria" w:hAnsi="Cambria" w:cs="Calibri"/>
                <w:color w:val="000000"/>
                <w:sz w:val="16"/>
                <w:szCs w:val="16"/>
              </w:rPr>
              <w:t>Smokeless Operation (Min Smoke free flaring for 25% of design relief flow)</w:t>
            </w:r>
          </w:p>
          <w:p w:rsidR="00677E54" w:rsidRPr="00625979" w:rsidRDefault="00677E54" w:rsidP="00677E54">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sidRPr="00625979">
              <w:rPr>
                <w:rFonts w:ascii="Cambria" w:hAnsi="Cambria" w:cs="Calibri"/>
                <w:color w:val="000000"/>
                <w:sz w:val="16"/>
                <w:szCs w:val="16"/>
              </w:rPr>
              <w:t>LPG Bottles for pilot gas Backup (for 12hours)</w:t>
            </w:r>
          </w:p>
          <w:p w:rsidR="00677E54" w:rsidRPr="00625979" w:rsidRDefault="00677E54" w:rsidP="00677E54">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sidRPr="00625979">
              <w:rPr>
                <w:rFonts w:ascii="Cambria" w:hAnsi="Cambria" w:cs="Calibri"/>
                <w:color w:val="000000"/>
                <w:sz w:val="16"/>
                <w:szCs w:val="16"/>
              </w:rPr>
              <w:t>Aircraft  warning lights</w:t>
            </w:r>
          </w:p>
          <w:p w:rsidR="00677E54" w:rsidRPr="00B322FE" w:rsidRDefault="00677E54" w:rsidP="00677E54">
            <w:pPr>
              <w:widowControl/>
              <w:wordWrap/>
              <w:autoSpaceDE w:val="0"/>
              <w:autoSpaceDN w:val="0"/>
              <w:spacing w:line="240" w:lineRule="auto"/>
              <w:textAlignment w:val="auto"/>
              <w:rPr>
                <w:rFonts w:ascii="Cambria" w:hAnsi="Cambria" w:cs="Calibri"/>
                <w:color w:val="000000"/>
                <w:sz w:val="16"/>
                <w:szCs w:val="16"/>
              </w:rPr>
            </w:pPr>
          </w:p>
        </w:tc>
        <w:tc>
          <w:tcPr>
            <w:tcW w:w="910" w:type="pct"/>
            <w:vAlign w:val="center"/>
          </w:tcPr>
          <w:p w:rsidR="00677E54" w:rsidRDefault="00625979"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1. Confirmed.</w:t>
            </w:r>
          </w:p>
          <w:p w:rsidR="00625979" w:rsidRDefault="00625979"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2. Confirmed.</w:t>
            </w:r>
          </w:p>
          <w:p w:rsidR="00625979" w:rsidRDefault="00625979"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3. Confirmed.</w:t>
            </w:r>
          </w:p>
          <w:p w:rsidR="00625979" w:rsidRDefault="00625979"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4. Not Applicable.</w:t>
            </w:r>
          </w:p>
          <w:p w:rsidR="00625979" w:rsidRDefault="00625979"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5. Confirmed.</w:t>
            </w:r>
          </w:p>
          <w:p w:rsidR="00625979" w:rsidRDefault="00625979"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6. Confirmed.</w:t>
            </w:r>
          </w:p>
          <w:p w:rsidR="00625979" w:rsidRDefault="00625979"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7. Confirmed.</w:t>
            </w:r>
          </w:p>
          <w:p w:rsidR="00625979" w:rsidRPr="008E3A78" w:rsidRDefault="00625979"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8. Since the flare height is lower than 30 m, ACWL is not required.</w:t>
            </w:r>
          </w:p>
        </w:tc>
        <w:tc>
          <w:tcPr>
            <w:tcW w:w="1090" w:type="pct"/>
            <w:shd w:val="clear" w:color="auto" w:fill="auto"/>
          </w:tcPr>
          <w:p w:rsidR="0054637C" w:rsidRDefault="0054637C" w:rsidP="00677E54">
            <w:pPr>
              <w:widowControl/>
              <w:wordWrap/>
              <w:adjustRightInd/>
              <w:spacing w:line="240" w:lineRule="auto"/>
              <w:jc w:val="left"/>
              <w:textAlignment w:val="auto"/>
              <w:rPr>
                <w:rFonts w:ascii="Cambria" w:hAnsi="Cambria" w:cs="Calibri"/>
                <w:color w:val="000000"/>
                <w:sz w:val="18"/>
                <w:szCs w:val="18"/>
              </w:rPr>
            </w:pPr>
          </w:p>
          <w:p w:rsidR="0054637C" w:rsidRDefault="0054637C" w:rsidP="00677E54">
            <w:pPr>
              <w:widowControl/>
              <w:wordWrap/>
              <w:adjustRightInd/>
              <w:spacing w:line="240" w:lineRule="auto"/>
              <w:jc w:val="left"/>
              <w:textAlignment w:val="auto"/>
              <w:rPr>
                <w:rFonts w:ascii="Cambria" w:hAnsi="Cambria" w:cs="Calibri"/>
                <w:color w:val="000000"/>
                <w:sz w:val="18"/>
                <w:szCs w:val="18"/>
              </w:rPr>
            </w:pPr>
          </w:p>
          <w:p w:rsidR="0054637C" w:rsidRDefault="0054637C" w:rsidP="00677E54">
            <w:pPr>
              <w:widowControl/>
              <w:wordWrap/>
              <w:adjustRightInd/>
              <w:spacing w:line="240" w:lineRule="auto"/>
              <w:jc w:val="left"/>
              <w:textAlignment w:val="auto"/>
              <w:rPr>
                <w:rFonts w:ascii="Cambria" w:hAnsi="Cambria" w:cs="Calibri"/>
                <w:color w:val="000000"/>
                <w:sz w:val="18"/>
                <w:szCs w:val="18"/>
              </w:rPr>
            </w:pPr>
          </w:p>
          <w:p w:rsidR="0054637C" w:rsidRDefault="0054637C" w:rsidP="00677E54">
            <w:pPr>
              <w:widowControl/>
              <w:wordWrap/>
              <w:adjustRightInd/>
              <w:spacing w:line="240" w:lineRule="auto"/>
              <w:jc w:val="left"/>
              <w:textAlignment w:val="auto"/>
              <w:rPr>
                <w:rFonts w:ascii="Cambria" w:hAnsi="Cambria" w:cs="Calibri"/>
                <w:color w:val="000000"/>
                <w:sz w:val="18"/>
                <w:szCs w:val="18"/>
              </w:rPr>
            </w:pPr>
          </w:p>
          <w:p w:rsidR="0054637C" w:rsidRDefault="0054637C" w:rsidP="00677E54">
            <w:pPr>
              <w:widowControl/>
              <w:wordWrap/>
              <w:adjustRightInd/>
              <w:spacing w:line="240" w:lineRule="auto"/>
              <w:jc w:val="left"/>
              <w:textAlignment w:val="auto"/>
              <w:rPr>
                <w:rFonts w:ascii="Cambria" w:hAnsi="Cambria" w:cs="Calibri"/>
                <w:color w:val="000000"/>
                <w:sz w:val="18"/>
                <w:szCs w:val="18"/>
              </w:rPr>
            </w:pPr>
          </w:p>
          <w:p w:rsidR="0054637C" w:rsidRDefault="0054637C" w:rsidP="00677E54">
            <w:pPr>
              <w:widowControl/>
              <w:wordWrap/>
              <w:adjustRightInd/>
              <w:spacing w:line="240" w:lineRule="auto"/>
              <w:jc w:val="left"/>
              <w:textAlignment w:val="auto"/>
              <w:rPr>
                <w:rFonts w:ascii="Cambria" w:hAnsi="Cambria" w:cs="Calibri"/>
                <w:color w:val="000000"/>
                <w:sz w:val="18"/>
                <w:szCs w:val="18"/>
              </w:rPr>
            </w:pPr>
          </w:p>
          <w:p w:rsidR="00677E54" w:rsidRDefault="0054637C"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595ABE">
        <w:trPr>
          <w:jc w:val="center"/>
        </w:trPr>
        <w:tc>
          <w:tcPr>
            <w:tcW w:w="5000" w:type="pct"/>
            <w:gridSpan w:val="6"/>
            <w:shd w:val="clear" w:color="auto" w:fill="D9D9D9" w:themeFill="background1" w:themeFillShade="D9"/>
            <w:vAlign w:val="center"/>
          </w:tcPr>
          <w:p w:rsidR="00677E54" w:rsidRPr="004A2BD8" w:rsidRDefault="00677E54" w:rsidP="00677E54">
            <w:pPr>
              <w:widowControl/>
              <w:wordWrap/>
              <w:adjustRightInd/>
              <w:spacing w:before="120" w:after="120" w:line="200" w:lineRule="atLeast"/>
              <w:jc w:val="left"/>
              <w:textAlignment w:val="auto"/>
              <w:rPr>
                <w:b/>
                <w:bCs/>
                <w:i/>
                <w:iCs/>
                <w:color w:val="C00000"/>
                <w:sz w:val="24"/>
                <w:szCs w:val="24"/>
              </w:rPr>
            </w:pPr>
            <w:r w:rsidRPr="004A2BD8">
              <w:rPr>
                <w:b/>
                <w:bCs/>
                <w:i/>
                <w:iCs/>
                <w:color w:val="C00000"/>
                <w:sz w:val="24"/>
                <w:szCs w:val="24"/>
              </w:rPr>
              <w:lastRenderedPageBreak/>
              <w:t xml:space="preserve">PROCESS </w:t>
            </w:r>
          </w:p>
        </w:tc>
      </w:tr>
      <w:tr w:rsidR="00677E54" w:rsidRPr="000A788D" w:rsidTr="0019539E">
        <w:trPr>
          <w:trHeight w:val="1439"/>
          <w:jc w:val="center"/>
        </w:trPr>
        <w:tc>
          <w:tcPr>
            <w:tcW w:w="524" w:type="pct"/>
            <w:vAlign w:val="center"/>
          </w:tcPr>
          <w:p w:rsidR="00677E54" w:rsidRPr="005816D3" w:rsidRDefault="00677E54" w:rsidP="00677E54">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677E54" w:rsidRPr="008B4D7F" w:rsidRDefault="00677E54" w:rsidP="00677E54">
            <w:pPr>
              <w:widowControl/>
              <w:wordWrap/>
              <w:adjustRightInd/>
              <w:spacing w:line="240" w:lineRule="auto"/>
              <w:jc w:val="left"/>
              <w:textAlignment w:val="auto"/>
              <w:rPr>
                <w:rFonts w:ascii="Cambria" w:hAnsi="Cambria" w:cs="Calibri"/>
                <w:b/>
                <w:bCs/>
                <w:color w:val="000000"/>
                <w:sz w:val="18"/>
                <w:szCs w:val="18"/>
              </w:rPr>
            </w:pPr>
            <w:r w:rsidRPr="00484D6F">
              <w:rPr>
                <w:rFonts w:ascii="Cambria" w:hAnsi="Cambria" w:cs="Calibri"/>
                <w:color w:val="000000"/>
                <w:sz w:val="18"/>
                <w:szCs w:val="18"/>
              </w:rPr>
              <w:t>Process Design</w:t>
            </w:r>
          </w:p>
        </w:tc>
        <w:tc>
          <w:tcPr>
            <w:tcW w:w="1149" w:type="pct"/>
            <w:vAlign w:val="center"/>
          </w:tcPr>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Bidder's process design shall be according to </w:t>
            </w:r>
          </w:p>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lang w:bidi="ar-SA"/>
              </w:rPr>
              <w:object w:dxaOrig="1748" w:dyaOrig="1132">
                <v:shape id="_x0000_i1026" type="#_x0000_t75" style="width:59.25pt;height:37.5pt" o:ole="">
                  <v:imagedata r:id="rId12" o:title=""/>
                </v:shape>
                <o:OLEObject Type="Embed" ProgID="Acrobat.Document.DC" ShapeID="_x0000_i1026" DrawAspect="Icon" ObjectID="_1758525202" r:id="rId13"/>
              </w:object>
            </w:r>
            <w:r w:rsidRPr="009B7590">
              <w:rPr>
                <w:rFonts w:ascii="Cambria" w:hAnsi="Cambria" w:cs="Calibri"/>
                <w:color w:val="000000"/>
                <w:sz w:val="16"/>
                <w:szCs w:val="16"/>
                <w:lang w:bidi="ar-SA"/>
              </w:rPr>
              <w:object w:dxaOrig="1748" w:dyaOrig="1132">
                <v:shape id="_x0000_i1027" type="#_x0000_t75" style="width:69.75pt;height:45pt" o:ole="">
                  <v:imagedata r:id="rId14" o:title=""/>
                </v:shape>
                <o:OLEObject Type="Embed" ProgID="Acrobat.Document.DC" ShapeID="_x0000_i1027" DrawAspect="Icon" ObjectID="_1758525203" r:id="rId15"/>
              </w:object>
            </w:r>
            <w:r w:rsidRPr="009B7590">
              <w:rPr>
                <w:rFonts w:ascii="Cambria" w:hAnsi="Cambria" w:cs="Calibri"/>
                <w:color w:val="000000"/>
                <w:sz w:val="16"/>
                <w:szCs w:val="16"/>
                <w:lang w:bidi="ar-SA"/>
              </w:rPr>
              <w:object w:dxaOrig="1748" w:dyaOrig="1132">
                <v:shape id="_x0000_i1028" type="#_x0000_t75" style="width:55.5pt;height:36.75pt" o:ole="">
                  <v:imagedata r:id="rId16" o:title=""/>
                </v:shape>
                <o:OLEObject Type="Embed" ProgID="Acrobat.Document.DC" ShapeID="_x0000_i1028" DrawAspect="Icon" ObjectID="_1758525204" r:id="rId17"/>
              </w:object>
            </w:r>
          </w:p>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lang w:bidi="ar-SA"/>
              </w:rPr>
              <w:object w:dxaOrig="1748" w:dyaOrig="1132">
                <v:shape id="_x0000_i1029" type="#_x0000_t75" style="width:57pt;height:36.75pt" o:ole="">
                  <v:imagedata r:id="rId18" o:title=""/>
                </v:shape>
                <o:OLEObject Type="Embed" ProgID="Acrobat.Document.DC" ShapeID="_x0000_i1029" DrawAspect="Icon" ObjectID="_1758525205" r:id="rId19"/>
              </w:object>
            </w:r>
            <w:r w:rsidRPr="009B7590">
              <w:rPr>
                <w:rFonts w:ascii="Cambria" w:hAnsi="Cambria" w:cs="Calibri"/>
                <w:color w:val="000000"/>
                <w:sz w:val="16"/>
                <w:szCs w:val="16"/>
                <w:lang w:bidi="ar-SA"/>
              </w:rPr>
              <w:object w:dxaOrig="1748" w:dyaOrig="1132">
                <v:shape id="_x0000_i1030" type="#_x0000_t75" style="width:52.5pt;height:33.75pt" o:ole="">
                  <v:imagedata r:id="rId20" o:title=""/>
                </v:shape>
                <o:OLEObject Type="Embed" ProgID="Acrobat.Document.DC" ShapeID="_x0000_i1030" DrawAspect="Icon" ObjectID="_1758525206" r:id="rId21"/>
              </w:object>
            </w:r>
          </w:p>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-PROCESS DESIGN CRITERIA "BK-GNRAL-PEDCO-000-PR-DC-0001_D02", </w:t>
            </w:r>
          </w:p>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-Process Basis of Design and "BK-GNRAL-PEDCO-000-PR-DB-0001_D08" </w:t>
            </w:r>
          </w:p>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-Flare Radiation &amp; Dispersion Study Report "BK-GCS-PEDCO-120-PR-RT-0002-D04"</w:t>
            </w:r>
          </w:p>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-Flare, Blow Down And Relief Philosophy "BK-GCS-PEDCO-120-PR-PH-0003_D02"</w:t>
            </w:r>
          </w:p>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-Duty Specification for LP Flare Package "BK-GCS-PEDCO-120-PR-SP-0003_D04"</w:t>
            </w:r>
          </w:p>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Any possible deviations to be inform to PURCHASER for his acceptance or rejection.</w:t>
            </w:r>
          </w:p>
          <w:p w:rsidR="00677E54" w:rsidRPr="008B4D7F" w:rsidRDefault="00677E54" w:rsidP="00677E54">
            <w:pPr>
              <w:widowControl/>
              <w:wordWrap/>
              <w:adjustRightInd/>
              <w:spacing w:line="240" w:lineRule="auto"/>
              <w:jc w:val="left"/>
              <w:textAlignment w:val="auto"/>
              <w:rPr>
                <w:rFonts w:ascii="Cambria" w:hAnsi="Cambria" w:cs="Calibri"/>
                <w:color w:val="000000"/>
                <w:sz w:val="18"/>
                <w:szCs w:val="18"/>
              </w:rPr>
            </w:pPr>
          </w:p>
        </w:tc>
        <w:tc>
          <w:tcPr>
            <w:tcW w:w="910" w:type="pct"/>
            <w:shd w:val="clear" w:color="auto" w:fill="auto"/>
            <w:vAlign w:val="center"/>
          </w:tcPr>
          <w:p w:rsidR="00677E54" w:rsidRPr="005C5042" w:rsidRDefault="00677E54" w:rsidP="00677E54">
            <w:pPr>
              <w:widowControl/>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BE24F5" w:rsidRDefault="00BE24F5" w:rsidP="00677E54">
            <w:pPr>
              <w:widowControl/>
              <w:wordWrap/>
              <w:adjustRightInd/>
              <w:spacing w:line="240" w:lineRule="auto"/>
              <w:jc w:val="left"/>
              <w:textAlignment w:val="auto"/>
              <w:rPr>
                <w:rFonts w:ascii="Cambria" w:hAnsi="Cambria" w:cs="Calibri"/>
                <w:color w:val="000000"/>
                <w:sz w:val="18"/>
                <w:szCs w:val="18"/>
              </w:rPr>
            </w:pPr>
          </w:p>
          <w:p w:rsidR="00BE24F5" w:rsidRDefault="00BE24F5" w:rsidP="00677E54">
            <w:pPr>
              <w:widowControl/>
              <w:wordWrap/>
              <w:adjustRightInd/>
              <w:spacing w:line="240" w:lineRule="auto"/>
              <w:jc w:val="left"/>
              <w:textAlignment w:val="auto"/>
              <w:rPr>
                <w:rFonts w:ascii="Cambria" w:hAnsi="Cambria" w:cs="Calibri"/>
                <w:color w:val="000000"/>
                <w:sz w:val="18"/>
                <w:szCs w:val="18"/>
              </w:rPr>
            </w:pPr>
          </w:p>
          <w:p w:rsidR="00BE24F5" w:rsidRDefault="00BE24F5" w:rsidP="00677E54">
            <w:pPr>
              <w:widowControl/>
              <w:wordWrap/>
              <w:adjustRightInd/>
              <w:spacing w:line="240" w:lineRule="auto"/>
              <w:jc w:val="left"/>
              <w:textAlignment w:val="auto"/>
              <w:rPr>
                <w:rFonts w:ascii="Cambria" w:hAnsi="Cambria" w:cs="Calibri"/>
                <w:color w:val="000000"/>
                <w:sz w:val="18"/>
                <w:szCs w:val="18"/>
              </w:rPr>
            </w:pPr>
          </w:p>
          <w:p w:rsidR="00677E54" w:rsidRPr="003A155F" w:rsidRDefault="00BE24F5"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677E54" w:rsidRPr="003A155F"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19539E">
        <w:trPr>
          <w:trHeight w:val="665"/>
          <w:jc w:val="center"/>
        </w:trPr>
        <w:tc>
          <w:tcPr>
            <w:tcW w:w="524" w:type="pct"/>
            <w:vAlign w:val="center"/>
          </w:tcPr>
          <w:p w:rsidR="00677E54" w:rsidRPr="004E60B0" w:rsidRDefault="00677E54" w:rsidP="00677E54">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2" w:type="pct"/>
            <w:vAlign w:val="center"/>
          </w:tcPr>
          <w:p w:rsidR="00677E54" w:rsidRPr="008B4D7F" w:rsidRDefault="00677E54" w:rsidP="00677E54">
            <w:pPr>
              <w:widowControl/>
              <w:wordWrap/>
              <w:adjustRightInd/>
              <w:spacing w:line="240" w:lineRule="auto"/>
              <w:jc w:val="left"/>
              <w:textAlignment w:val="auto"/>
              <w:rPr>
                <w:rFonts w:ascii="Cambria" w:hAnsi="Cambria" w:cs="Calibri"/>
                <w:b/>
                <w:bCs/>
                <w:color w:val="000000"/>
                <w:sz w:val="18"/>
                <w:szCs w:val="18"/>
              </w:rPr>
            </w:pPr>
            <w:r w:rsidRPr="00484D6F">
              <w:rPr>
                <w:rFonts w:ascii="Cambria" w:hAnsi="Cambria" w:cs="Calibri"/>
                <w:color w:val="000000"/>
                <w:sz w:val="18"/>
                <w:szCs w:val="18"/>
              </w:rPr>
              <w:t>Site Condition</w:t>
            </w:r>
          </w:p>
        </w:tc>
        <w:tc>
          <w:tcPr>
            <w:tcW w:w="1149" w:type="pct"/>
            <w:vAlign w:val="center"/>
          </w:tcPr>
          <w:p w:rsidR="00677E54" w:rsidRPr="008B4D7F" w:rsidRDefault="00677E54" w:rsidP="00677E54">
            <w:pPr>
              <w:widowControl/>
              <w:wordWrap/>
              <w:autoSpaceDE w:val="0"/>
              <w:autoSpaceDN w:val="0"/>
              <w:spacing w:line="240" w:lineRule="auto"/>
              <w:textAlignment w:val="auto"/>
              <w:rPr>
                <w:rFonts w:ascii="Cambria" w:hAnsi="Cambria" w:cs="Calibri"/>
                <w:color w:val="000000"/>
                <w:sz w:val="18"/>
                <w:szCs w:val="18"/>
              </w:rPr>
            </w:pPr>
            <w:r w:rsidRPr="000607DB">
              <w:rPr>
                <w:rFonts w:ascii="Cambria" w:hAnsi="Cambria" w:cs="Calibri"/>
                <w:color w:val="000000"/>
                <w:sz w:val="16"/>
                <w:szCs w:val="16"/>
              </w:rPr>
              <w:t>Site Condition Shall be corrected based on Process Basis of Design"BK-GNRAL-PEDCO-000-PR-DB-0001_D08"</w:t>
            </w:r>
          </w:p>
        </w:tc>
        <w:tc>
          <w:tcPr>
            <w:tcW w:w="910" w:type="pct"/>
            <w:vAlign w:val="center"/>
          </w:tcPr>
          <w:p w:rsidR="00677E54" w:rsidRPr="008E3A78"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137950" w:rsidRDefault="00137950" w:rsidP="00677E54">
            <w:pPr>
              <w:widowControl/>
              <w:wordWrap/>
              <w:adjustRightInd/>
              <w:spacing w:line="240" w:lineRule="auto"/>
              <w:jc w:val="left"/>
              <w:textAlignment w:val="auto"/>
              <w:rPr>
                <w:rFonts w:ascii="Cambria" w:hAnsi="Cambria" w:cs="Calibri"/>
                <w:color w:val="000000"/>
                <w:sz w:val="18"/>
                <w:szCs w:val="18"/>
              </w:rPr>
            </w:pPr>
          </w:p>
          <w:p w:rsidR="00677E54" w:rsidRDefault="00137950"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19539E">
        <w:trPr>
          <w:trHeight w:val="620"/>
          <w:jc w:val="center"/>
        </w:trPr>
        <w:tc>
          <w:tcPr>
            <w:tcW w:w="524" w:type="pct"/>
            <w:vAlign w:val="center"/>
          </w:tcPr>
          <w:p w:rsidR="00677E54" w:rsidRPr="005816D3" w:rsidRDefault="00677E54" w:rsidP="00677E54">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2" w:type="pct"/>
            <w:vAlign w:val="center"/>
          </w:tcPr>
          <w:p w:rsidR="00677E54" w:rsidRPr="002D3FF3" w:rsidRDefault="00677E54" w:rsidP="00677E5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Utility Consumption</w:t>
            </w:r>
          </w:p>
        </w:tc>
        <w:tc>
          <w:tcPr>
            <w:tcW w:w="1149" w:type="pct"/>
            <w:vAlign w:val="center"/>
          </w:tcPr>
          <w:p w:rsidR="00677E54" w:rsidRDefault="00677E54" w:rsidP="00677E54">
            <w:pPr>
              <w:widowControl/>
              <w:wordWrap/>
              <w:autoSpaceDE w:val="0"/>
              <w:autoSpaceDN w:val="0"/>
              <w:spacing w:line="240" w:lineRule="auto"/>
              <w:textAlignment w:val="auto"/>
              <w:rPr>
                <w:rFonts w:ascii="Cambria" w:hAnsi="Cambria" w:cs="Calibri"/>
                <w:color w:val="000000"/>
                <w:sz w:val="18"/>
                <w:szCs w:val="18"/>
              </w:rPr>
            </w:pPr>
            <w:r>
              <w:rPr>
                <w:rFonts w:ascii="Cambria" w:hAnsi="Cambria" w:cs="Calibri"/>
                <w:color w:val="000000"/>
                <w:sz w:val="18"/>
                <w:szCs w:val="18"/>
              </w:rPr>
              <w:t>utility consumption shall be provided</w:t>
            </w:r>
          </w:p>
        </w:tc>
        <w:tc>
          <w:tcPr>
            <w:tcW w:w="910" w:type="pct"/>
            <w:vAlign w:val="center"/>
          </w:tcPr>
          <w:p w:rsidR="00677E54" w:rsidRPr="008E3A78" w:rsidRDefault="009313AE" w:rsidP="002447B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B2C90">
              <w:rPr>
                <w:rFonts w:asciiTheme="minorHAnsi" w:eastAsia="Calibri" w:hAnsiTheme="minorHAnsi" w:cstheme="minorBidi"/>
                <w:b/>
                <w:bCs/>
                <w:color w:val="0000FF"/>
                <w:sz w:val="24"/>
                <w:szCs w:val="24"/>
                <w:lang w:eastAsia="en-US"/>
              </w:rPr>
              <w:t xml:space="preserve">Please find in part </w:t>
            </w:r>
            <w:r>
              <w:rPr>
                <w:rFonts w:asciiTheme="minorHAnsi" w:eastAsia="Calibri" w:hAnsiTheme="minorHAnsi" w:cstheme="minorBidi"/>
                <w:b/>
                <w:bCs/>
                <w:color w:val="0000FF"/>
                <w:sz w:val="24"/>
                <w:szCs w:val="24"/>
                <w:lang w:eastAsia="en-US"/>
              </w:rPr>
              <w:t>D</w:t>
            </w:r>
            <w:r w:rsidRPr="001B2C90">
              <w:rPr>
                <w:rFonts w:asciiTheme="minorHAnsi" w:eastAsia="Calibri" w:hAnsiTheme="minorHAnsi" w:cstheme="minorBidi"/>
                <w:b/>
                <w:bCs/>
                <w:color w:val="0000FF"/>
                <w:sz w:val="24"/>
                <w:szCs w:val="24"/>
                <w:lang w:eastAsia="en-US"/>
              </w:rPr>
              <w:t xml:space="preserve"> of submitted offer.</w:t>
            </w:r>
          </w:p>
        </w:tc>
        <w:tc>
          <w:tcPr>
            <w:tcW w:w="1090" w:type="pct"/>
            <w:shd w:val="clear" w:color="auto" w:fill="auto"/>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19539E">
        <w:trPr>
          <w:trHeight w:val="431"/>
          <w:jc w:val="center"/>
        </w:trPr>
        <w:tc>
          <w:tcPr>
            <w:tcW w:w="524" w:type="pct"/>
            <w:vAlign w:val="center"/>
          </w:tcPr>
          <w:p w:rsidR="00677E54" w:rsidRPr="004E60B0" w:rsidRDefault="00677E54" w:rsidP="00677E54">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2" w:type="pct"/>
            <w:vAlign w:val="center"/>
          </w:tcPr>
          <w:p w:rsidR="00677E54" w:rsidRPr="008B4D7F" w:rsidRDefault="00677E54" w:rsidP="00677E54">
            <w:pPr>
              <w:widowControl/>
              <w:wordWrap/>
              <w:adjustRightInd/>
              <w:spacing w:line="240" w:lineRule="auto"/>
              <w:jc w:val="left"/>
              <w:textAlignment w:val="auto"/>
              <w:rPr>
                <w:rFonts w:ascii="Cambria" w:hAnsi="Cambria" w:cs="Calibri"/>
                <w:b/>
                <w:bCs/>
                <w:color w:val="000000"/>
                <w:sz w:val="18"/>
                <w:szCs w:val="18"/>
              </w:rPr>
            </w:pPr>
            <w:r w:rsidRPr="00484D6F">
              <w:rPr>
                <w:rFonts w:ascii="Cambria" w:hAnsi="Cambria" w:cs="Calibri"/>
                <w:color w:val="000000"/>
                <w:sz w:val="18"/>
                <w:szCs w:val="18"/>
              </w:rPr>
              <w:t>calculation</w:t>
            </w:r>
          </w:p>
        </w:tc>
        <w:tc>
          <w:tcPr>
            <w:tcW w:w="1149" w:type="pct"/>
            <w:vAlign w:val="center"/>
          </w:tcPr>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3E6171">
              <w:rPr>
                <w:rFonts w:ascii="Cambria" w:hAnsi="Cambria" w:cs="Calibri"/>
                <w:color w:val="000000"/>
                <w:sz w:val="16"/>
                <w:szCs w:val="16"/>
              </w:rPr>
              <w:t>Flare radiation calculation shall be provided</w:t>
            </w:r>
          </w:p>
        </w:tc>
        <w:tc>
          <w:tcPr>
            <w:tcW w:w="910" w:type="pct"/>
            <w:vAlign w:val="center"/>
          </w:tcPr>
          <w:p w:rsidR="00677E54" w:rsidRPr="008E3A78" w:rsidRDefault="009313AE" w:rsidP="002447B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B2C90">
              <w:rPr>
                <w:rFonts w:asciiTheme="minorHAnsi" w:eastAsia="Calibri" w:hAnsiTheme="minorHAnsi" w:cstheme="minorBidi"/>
                <w:b/>
                <w:bCs/>
                <w:color w:val="0000FF"/>
                <w:sz w:val="24"/>
                <w:szCs w:val="24"/>
                <w:lang w:eastAsia="en-US"/>
              </w:rPr>
              <w:t xml:space="preserve">Please find in part </w:t>
            </w:r>
            <w:r>
              <w:rPr>
                <w:rFonts w:asciiTheme="minorHAnsi" w:eastAsia="Calibri" w:hAnsiTheme="minorHAnsi" w:cstheme="minorBidi"/>
                <w:b/>
                <w:bCs/>
                <w:color w:val="0000FF"/>
                <w:sz w:val="24"/>
                <w:szCs w:val="24"/>
                <w:lang w:eastAsia="en-US"/>
              </w:rPr>
              <w:t>E</w:t>
            </w:r>
            <w:r w:rsidRPr="001B2C90">
              <w:rPr>
                <w:rFonts w:asciiTheme="minorHAnsi" w:eastAsia="Calibri" w:hAnsiTheme="minorHAnsi" w:cstheme="minorBidi"/>
                <w:b/>
                <w:bCs/>
                <w:color w:val="0000FF"/>
                <w:sz w:val="24"/>
                <w:szCs w:val="24"/>
                <w:lang w:eastAsia="en-US"/>
              </w:rPr>
              <w:t xml:space="preserve"> of submitted offer.</w:t>
            </w:r>
          </w:p>
        </w:tc>
        <w:tc>
          <w:tcPr>
            <w:tcW w:w="1090" w:type="pct"/>
            <w:shd w:val="clear" w:color="auto" w:fill="auto"/>
          </w:tcPr>
          <w:p w:rsidR="00677E54" w:rsidRPr="00533EAA" w:rsidRDefault="00533EAA" w:rsidP="00677E54">
            <w:pPr>
              <w:widowControl/>
              <w:wordWrap/>
              <w:adjustRightInd/>
              <w:spacing w:line="240" w:lineRule="auto"/>
              <w:jc w:val="left"/>
              <w:textAlignment w:val="auto"/>
              <w:rPr>
                <w:rFonts w:ascii="Cambria" w:hAnsi="Cambria" w:cs="Calibri"/>
                <w:color w:val="000000"/>
                <w:sz w:val="18"/>
                <w:szCs w:val="18"/>
              </w:rPr>
            </w:pPr>
            <w:r w:rsidRPr="00533EAA">
              <w:rPr>
                <w:rFonts w:ascii="Cambria" w:hAnsi="Cambria" w:cs="Calibri"/>
                <w:color w:val="000000"/>
                <w:sz w:val="18"/>
                <w:szCs w:val="18"/>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19539E">
        <w:trPr>
          <w:trHeight w:val="539"/>
          <w:jc w:val="center"/>
        </w:trPr>
        <w:tc>
          <w:tcPr>
            <w:tcW w:w="524" w:type="pct"/>
            <w:vAlign w:val="center"/>
          </w:tcPr>
          <w:p w:rsidR="00677E54" w:rsidRPr="004E60B0" w:rsidRDefault="00677E54" w:rsidP="00677E54">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2" w:type="pct"/>
            <w:vAlign w:val="center"/>
          </w:tcPr>
          <w:p w:rsidR="00677E54" w:rsidRPr="008B4D7F" w:rsidRDefault="00677E54" w:rsidP="00677E54">
            <w:pPr>
              <w:widowControl/>
              <w:wordWrap/>
              <w:adjustRightInd/>
              <w:spacing w:line="240" w:lineRule="auto"/>
              <w:jc w:val="left"/>
              <w:textAlignment w:val="auto"/>
              <w:rPr>
                <w:rFonts w:ascii="Cambria" w:hAnsi="Cambria" w:cs="Calibri"/>
                <w:b/>
                <w:bCs/>
                <w:color w:val="000000"/>
                <w:sz w:val="18"/>
                <w:szCs w:val="18"/>
              </w:rPr>
            </w:pPr>
            <w:r w:rsidRPr="005D5131">
              <w:rPr>
                <w:rFonts w:ascii="Cambria" w:hAnsi="Cambria" w:cs="Calibri"/>
                <w:color w:val="000000"/>
                <w:sz w:val="18"/>
                <w:szCs w:val="18"/>
              </w:rPr>
              <w:t>P&amp;ID</w:t>
            </w:r>
          </w:p>
        </w:tc>
        <w:tc>
          <w:tcPr>
            <w:tcW w:w="1149" w:type="pct"/>
            <w:vAlign w:val="center"/>
          </w:tcPr>
          <w:p w:rsidR="00677E54" w:rsidRPr="009B7590" w:rsidRDefault="00677E54" w:rsidP="00677E54">
            <w:pPr>
              <w:widowControl/>
              <w:wordWrap/>
              <w:autoSpaceDE w:val="0"/>
              <w:autoSpaceDN w:val="0"/>
              <w:spacing w:line="240" w:lineRule="auto"/>
              <w:textAlignment w:val="auto"/>
              <w:rPr>
                <w:rFonts w:ascii="Cambria" w:hAnsi="Cambria" w:cs="Calibri"/>
                <w:color w:val="000000"/>
                <w:sz w:val="16"/>
                <w:szCs w:val="16"/>
              </w:rPr>
            </w:pPr>
            <w:r w:rsidRPr="00DC55D2">
              <w:rPr>
                <w:rFonts w:ascii="Cambria" w:hAnsi="Cambria" w:cs="Calibri"/>
                <w:color w:val="000000"/>
                <w:sz w:val="16"/>
                <w:szCs w:val="16"/>
              </w:rPr>
              <w:t>Vendor shall be provided P&amp;ID and INPUT/OUTPUT signals (at least) and any other required signal or facility which are shown on purchaser PID.</w:t>
            </w:r>
          </w:p>
        </w:tc>
        <w:tc>
          <w:tcPr>
            <w:tcW w:w="910" w:type="pct"/>
            <w:vAlign w:val="center"/>
          </w:tcPr>
          <w:p w:rsidR="00677E54" w:rsidRPr="008E3A78" w:rsidRDefault="00DC55D2"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It shall be finalized during clarification meeting.</w:t>
            </w:r>
          </w:p>
        </w:tc>
        <w:tc>
          <w:tcPr>
            <w:tcW w:w="1090" w:type="pct"/>
            <w:shd w:val="clear" w:color="auto" w:fill="auto"/>
          </w:tcPr>
          <w:p w:rsidR="00677E54" w:rsidRDefault="009E00E3"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E00E3">
              <w:rPr>
                <w:rFonts w:asciiTheme="minorHAnsi" w:eastAsia="Calibri" w:hAnsiTheme="minorHAnsi" w:cstheme="minorBidi"/>
                <w:b/>
                <w:bCs/>
                <w:color w:val="0000FF"/>
                <w:sz w:val="24"/>
                <w:szCs w:val="24"/>
                <w:lang w:eastAsia="en-US"/>
              </w:rPr>
              <w:t>Noted and Closed.</w:t>
            </w:r>
          </w:p>
        </w:tc>
        <w:tc>
          <w:tcPr>
            <w:tcW w:w="725" w:type="pct"/>
          </w:tcPr>
          <w:p w:rsidR="00677E54"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77E54" w:rsidRPr="000A788D" w:rsidTr="00595ABE">
        <w:trPr>
          <w:trHeight w:val="404"/>
          <w:jc w:val="center"/>
        </w:trPr>
        <w:tc>
          <w:tcPr>
            <w:tcW w:w="5000" w:type="pct"/>
            <w:gridSpan w:val="6"/>
            <w:shd w:val="clear" w:color="auto" w:fill="D9D9D9" w:themeFill="background1" w:themeFillShade="D9"/>
            <w:vAlign w:val="center"/>
          </w:tcPr>
          <w:p w:rsidR="00677E54" w:rsidRDefault="00677E54" w:rsidP="00677E54">
            <w:pPr>
              <w:widowControl/>
              <w:wordWrap/>
              <w:adjustRightInd/>
              <w:spacing w:before="120" w:after="120" w:line="200" w:lineRule="atLeast"/>
              <w:jc w:val="left"/>
              <w:textAlignment w:val="auto"/>
              <w:rPr>
                <w:b/>
                <w:bCs/>
                <w:i/>
                <w:iCs/>
                <w:color w:val="C00000"/>
                <w:sz w:val="24"/>
                <w:szCs w:val="24"/>
              </w:rPr>
            </w:pPr>
            <w:r>
              <w:rPr>
                <w:b/>
                <w:bCs/>
                <w:i/>
                <w:iCs/>
                <w:color w:val="C00000"/>
                <w:sz w:val="24"/>
                <w:szCs w:val="24"/>
              </w:rPr>
              <w:t>INSTRUMENT</w:t>
            </w:r>
          </w:p>
        </w:tc>
      </w:tr>
      <w:tr w:rsidR="00677E54" w:rsidRPr="000A788D" w:rsidTr="00EB5BDA">
        <w:trPr>
          <w:trHeight w:val="737"/>
          <w:jc w:val="center"/>
        </w:trPr>
        <w:tc>
          <w:tcPr>
            <w:tcW w:w="524" w:type="pct"/>
            <w:vAlign w:val="center"/>
          </w:tcPr>
          <w:p w:rsidR="00677E54" w:rsidRPr="00ED7B3E" w:rsidRDefault="00677E54" w:rsidP="00677E54">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677E54" w:rsidRPr="00D13AE3" w:rsidRDefault="00677E54" w:rsidP="00677E54">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Control System Requirements</w:t>
            </w:r>
          </w:p>
        </w:tc>
        <w:tc>
          <w:tcPr>
            <w:tcW w:w="1149" w:type="pct"/>
            <w:vAlign w:val="center"/>
          </w:tcPr>
          <w:p w:rsidR="00677E54" w:rsidRPr="00D13AE3" w:rsidRDefault="00677E54" w:rsidP="00677E54">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VENDOR shall follow BK-GNRAL-PEDCO-000-IN-SP-0004 and provide the requirement of type A package as mentioned in this document.</w:t>
            </w:r>
          </w:p>
          <w:p w:rsidR="00677E54" w:rsidRPr="00D13AE3" w:rsidRDefault="00677E54" w:rsidP="00677E54">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p w:rsidR="00677E54" w:rsidRPr="00D13AE3" w:rsidRDefault="00677E54" w:rsidP="00677E54">
            <w:pPr>
              <w:widowControl/>
              <w:wordWrap/>
              <w:autoSpaceDE w:val="0"/>
              <w:autoSpaceDN w:val="0"/>
              <w:spacing w:line="240" w:lineRule="auto"/>
              <w:textAlignment w:val="auto"/>
              <w:rPr>
                <w:rFonts w:ascii="Cambria" w:hAnsi="Cambria" w:cs="Calibri"/>
                <w:color w:val="000000"/>
                <w:sz w:val="16"/>
                <w:szCs w:val="16"/>
              </w:rPr>
            </w:pPr>
          </w:p>
          <w:p w:rsidR="00677E54" w:rsidRPr="00D13AE3" w:rsidRDefault="00677E54" w:rsidP="00677E54">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Signal details and communications shall be followed as per project P&amp;ID.</w:t>
            </w:r>
          </w:p>
        </w:tc>
        <w:tc>
          <w:tcPr>
            <w:tcW w:w="910" w:type="pct"/>
            <w:shd w:val="clear" w:color="auto" w:fill="auto"/>
            <w:vAlign w:val="center"/>
          </w:tcPr>
          <w:p w:rsidR="00677E54" w:rsidRPr="008E3A78" w:rsidRDefault="00300116"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137950" w:rsidRDefault="00137950" w:rsidP="00677E54">
            <w:pPr>
              <w:widowControl/>
              <w:wordWrap/>
              <w:adjustRightInd/>
              <w:spacing w:line="240" w:lineRule="auto"/>
              <w:jc w:val="left"/>
              <w:textAlignment w:val="auto"/>
              <w:rPr>
                <w:rFonts w:ascii="Cambria" w:hAnsi="Cambria" w:cs="Calibri"/>
                <w:color w:val="000000"/>
                <w:sz w:val="18"/>
                <w:szCs w:val="18"/>
              </w:rPr>
            </w:pPr>
          </w:p>
          <w:p w:rsidR="00137950" w:rsidRDefault="00137950" w:rsidP="00677E54">
            <w:pPr>
              <w:widowControl/>
              <w:wordWrap/>
              <w:adjustRightInd/>
              <w:spacing w:line="240" w:lineRule="auto"/>
              <w:jc w:val="left"/>
              <w:textAlignment w:val="auto"/>
              <w:rPr>
                <w:rFonts w:ascii="Cambria" w:hAnsi="Cambria" w:cs="Calibri"/>
                <w:color w:val="000000"/>
                <w:sz w:val="18"/>
                <w:szCs w:val="18"/>
              </w:rPr>
            </w:pPr>
          </w:p>
          <w:p w:rsidR="00137950" w:rsidRDefault="00137950" w:rsidP="00677E54">
            <w:pPr>
              <w:widowControl/>
              <w:wordWrap/>
              <w:adjustRightInd/>
              <w:spacing w:line="240" w:lineRule="auto"/>
              <w:jc w:val="left"/>
              <w:textAlignment w:val="auto"/>
              <w:rPr>
                <w:rFonts w:ascii="Cambria" w:hAnsi="Cambria" w:cs="Calibri"/>
                <w:color w:val="000000"/>
                <w:sz w:val="18"/>
                <w:szCs w:val="18"/>
              </w:rPr>
            </w:pPr>
          </w:p>
          <w:p w:rsidR="00677E54" w:rsidRPr="00421823" w:rsidRDefault="00421823" w:rsidP="00677E54">
            <w:pPr>
              <w:widowControl/>
              <w:wordWrap/>
              <w:adjustRightInd/>
              <w:spacing w:line="240" w:lineRule="auto"/>
              <w:jc w:val="left"/>
              <w:textAlignment w:val="auto"/>
              <w:rPr>
                <w:rFonts w:ascii="Cambria" w:hAnsi="Cambria" w:cs="Calibri"/>
                <w:color w:val="000000"/>
                <w:sz w:val="18"/>
                <w:szCs w:val="18"/>
              </w:rPr>
            </w:pPr>
            <w:r w:rsidRPr="00421823">
              <w:rPr>
                <w:rFonts w:ascii="Cambria" w:hAnsi="Cambria" w:cs="Calibri"/>
                <w:color w:val="000000"/>
                <w:sz w:val="18"/>
                <w:szCs w:val="18"/>
              </w:rPr>
              <w:t>Noted. Control block diagram or panel arrangement shall be provided as per project P&amp;ID.</w:t>
            </w:r>
          </w:p>
        </w:tc>
        <w:tc>
          <w:tcPr>
            <w:tcW w:w="725" w:type="pct"/>
          </w:tcPr>
          <w:p w:rsidR="00677E54" w:rsidRPr="00E51BA9" w:rsidRDefault="00677E54" w:rsidP="00677E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395"/>
          <w:jc w:val="center"/>
        </w:trPr>
        <w:tc>
          <w:tcPr>
            <w:tcW w:w="524" w:type="pct"/>
            <w:vAlign w:val="center"/>
          </w:tcPr>
          <w:p w:rsidR="00421823" w:rsidRPr="00E57B7B" w:rsidRDefault="00421823" w:rsidP="00421823">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D13AE3" w:rsidRDefault="00421823" w:rsidP="0042182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Panel Requirements</w:t>
            </w:r>
          </w:p>
        </w:tc>
        <w:tc>
          <w:tcPr>
            <w:tcW w:w="1149" w:type="pct"/>
            <w:vAlign w:val="center"/>
          </w:tcPr>
          <w:p w:rsidR="00421823" w:rsidRPr="00D13AE3" w:rsidRDefault="00421823" w:rsidP="00421823">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VENDOR shall follow BK-GNRAL-PEDCO-000-IN-SP- 004 for panels mounted field panels and all other details mentioned in this document.</w:t>
            </w:r>
          </w:p>
          <w:p w:rsidR="00421823" w:rsidRPr="00D13AE3" w:rsidRDefault="00421823" w:rsidP="00421823">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 xml:space="preserve">VENDOR shall comply with all the requirements </w:t>
            </w:r>
            <w:r w:rsidRPr="00D13AE3">
              <w:rPr>
                <w:rFonts w:ascii="Cambria" w:hAnsi="Cambria" w:cs="Calibri"/>
                <w:color w:val="000000"/>
                <w:sz w:val="16"/>
                <w:szCs w:val="16"/>
              </w:rPr>
              <w:lastRenderedPageBreak/>
              <w:t>and mentioned any mismatch in deviation list which is attached to the PMR.</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xml:space="preserve">Since the package is type A, relay based local </w:t>
            </w:r>
            <w:r>
              <w:rPr>
                <w:rFonts w:asciiTheme="minorHAnsi" w:eastAsia="Calibri" w:hAnsiTheme="minorHAnsi" w:cstheme="minorBidi"/>
                <w:b/>
                <w:bCs/>
                <w:color w:val="0000FF"/>
                <w:sz w:val="24"/>
                <w:szCs w:val="24"/>
                <w:lang w:eastAsia="en-US"/>
              </w:rPr>
              <w:lastRenderedPageBreak/>
              <w:t>control panel will be applied.</w:t>
            </w:r>
          </w:p>
        </w:tc>
        <w:tc>
          <w:tcPr>
            <w:tcW w:w="1090" w:type="pct"/>
            <w:shd w:val="clear" w:color="auto" w:fill="auto"/>
          </w:tcPr>
          <w:p w:rsidR="00421823" w:rsidRPr="00421823" w:rsidRDefault="00421823" w:rsidP="00421823">
            <w:pPr>
              <w:widowControl/>
              <w:wordWrap/>
              <w:adjustRightInd/>
              <w:spacing w:line="240" w:lineRule="auto"/>
              <w:jc w:val="left"/>
              <w:textAlignment w:val="auto"/>
              <w:rPr>
                <w:rFonts w:ascii="Cambria" w:hAnsi="Cambria" w:cs="Calibri"/>
                <w:color w:val="000000"/>
                <w:sz w:val="18"/>
                <w:szCs w:val="18"/>
              </w:rPr>
            </w:pPr>
            <w:r w:rsidRPr="00421823">
              <w:rPr>
                <w:rFonts w:ascii="Cambria" w:hAnsi="Cambria" w:cs="Calibri"/>
                <w:color w:val="000000"/>
                <w:sz w:val="18"/>
                <w:szCs w:val="18"/>
              </w:rPr>
              <w:lastRenderedPageBreak/>
              <w:t>Noted. IP 65 for panel is required. For ESD signal SIL rated relays shall be provided.</w:t>
            </w:r>
          </w:p>
          <w:p w:rsidR="00421823" w:rsidRPr="00421823" w:rsidRDefault="00421823" w:rsidP="00421823">
            <w:pPr>
              <w:widowControl/>
              <w:wordWrap/>
              <w:adjustRightInd/>
              <w:spacing w:line="240" w:lineRule="auto"/>
              <w:jc w:val="left"/>
              <w:textAlignment w:val="auto"/>
              <w:rPr>
                <w:rFonts w:ascii="Cambria" w:hAnsi="Cambria" w:cs="Calibri"/>
                <w:color w:val="000000"/>
                <w:sz w:val="18"/>
                <w:szCs w:val="18"/>
              </w:rPr>
            </w:pP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ED7B3E" w:rsidRDefault="00421823" w:rsidP="00421823">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D13AE3" w:rsidRDefault="00421823" w:rsidP="0042182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Instrumentation</w:t>
            </w:r>
          </w:p>
        </w:tc>
        <w:tc>
          <w:tcPr>
            <w:tcW w:w="1149" w:type="pct"/>
            <w:vAlign w:val="center"/>
          </w:tcPr>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Regarding supplying instrument on datasheet, bidder is requested to consider all instruments/Signals mentioned on project datasheet and Project P&amp;ID.</w:t>
            </w:r>
            <w:r w:rsidRPr="00D13AE3">
              <w:rPr>
                <w:rFonts w:ascii="Cambria" w:hAnsi="Cambria" w:cs="Calibri"/>
                <w:color w:val="000000"/>
                <w:sz w:val="16"/>
                <w:szCs w:val="16"/>
              </w:rPr>
              <w:br/>
            </w:r>
            <w:r w:rsidRPr="00D13AE3">
              <w:rPr>
                <w:rFonts w:ascii="Cambria" w:hAnsi="Cambria" w:cs="Calibri"/>
                <w:color w:val="000000"/>
                <w:sz w:val="16"/>
                <w:szCs w:val="16"/>
              </w:rPr>
              <w:br/>
              <w:t>High temperature condition shall considered for flare trips devices if any.</w:t>
            </w:r>
          </w:p>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p>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follow BK-GNRAL-PEDCO-000-IN-SP-0001 for instrumentation devices and all other details mentioned in this document.</w:t>
            </w:r>
          </w:p>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It shall be finalized during clarification meeting.</w:t>
            </w:r>
          </w:p>
        </w:tc>
        <w:tc>
          <w:tcPr>
            <w:tcW w:w="1090" w:type="pct"/>
            <w:shd w:val="clear" w:color="auto" w:fill="auto"/>
          </w:tcPr>
          <w:p w:rsidR="00421823" w:rsidRPr="00421823" w:rsidRDefault="00421823" w:rsidP="00421823">
            <w:pPr>
              <w:widowControl/>
              <w:wordWrap/>
              <w:adjustRightInd/>
              <w:spacing w:line="240" w:lineRule="auto"/>
              <w:jc w:val="left"/>
              <w:textAlignment w:val="auto"/>
              <w:rPr>
                <w:rFonts w:ascii="Cambria" w:hAnsi="Cambria" w:cs="Calibri"/>
                <w:color w:val="000000"/>
                <w:sz w:val="18"/>
                <w:szCs w:val="18"/>
              </w:rPr>
            </w:pPr>
            <w:r w:rsidRPr="00421823">
              <w:rPr>
                <w:rFonts w:ascii="Cambria" w:hAnsi="Cambria" w:cs="Calibri"/>
                <w:color w:val="000000"/>
                <w:sz w:val="18"/>
                <w:szCs w:val="18"/>
              </w:rPr>
              <w:t>Noted. BK-GNRAL-PEDCO-000-IN-SP-0001 for instrumentation devices to be confirmed.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ED7B3E" w:rsidRDefault="00421823" w:rsidP="00421823">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D13AE3" w:rsidRDefault="00421823" w:rsidP="0042182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Instrumentation Valves</w:t>
            </w:r>
          </w:p>
        </w:tc>
        <w:tc>
          <w:tcPr>
            <w:tcW w:w="1149" w:type="pct"/>
            <w:vAlign w:val="center"/>
          </w:tcPr>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 xml:space="preserve">VENDOR shall follow below documents for valves </w:t>
            </w:r>
            <w:proofErr w:type="gramStart"/>
            <w:r w:rsidRPr="00D13AE3">
              <w:rPr>
                <w:rFonts w:ascii="Cambria" w:hAnsi="Cambria" w:cs="Calibri"/>
                <w:color w:val="000000"/>
                <w:sz w:val="16"/>
                <w:szCs w:val="16"/>
              </w:rPr>
              <w:t>( if</w:t>
            </w:r>
            <w:proofErr w:type="gramEnd"/>
            <w:r w:rsidRPr="00D13AE3">
              <w:rPr>
                <w:rFonts w:ascii="Cambria" w:hAnsi="Cambria" w:cs="Calibri"/>
                <w:color w:val="000000"/>
                <w:sz w:val="16"/>
                <w:szCs w:val="16"/>
              </w:rPr>
              <w:t xml:space="preserve"> any)and other documents as mentioned in these documents.</w:t>
            </w:r>
          </w:p>
          <w:p w:rsidR="00421823" w:rsidRPr="00D13AE3" w:rsidRDefault="00421823" w:rsidP="0042182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 xml:space="preserve">BK-GNRAL-PEDCO-000-IN-SP-0005 </w:t>
            </w:r>
          </w:p>
          <w:p w:rsidR="00421823" w:rsidRPr="00D13AE3" w:rsidRDefault="00421823" w:rsidP="0042182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 xml:space="preserve">BK-GNRAL-PEDCO-000-IN-SP-0006 </w:t>
            </w:r>
          </w:p>
          <w:p w:rsidR="00421823" w:rsidRPr="00D13AE3" w:rsidRDefault="00421823" w:rsidP="0042182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 xml:space="preserve">BK-GNRAL-PEDCO-000-IN-SP-0007 </w:t>
            </w:r>
          </w:p>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Pr="00421823" w:rsidRDefault="00421823" w:rsidP="00421823">
            <w:pPr>
              <w:widowControl/>
              <w:wordWrap/>
              <w:adjustRightInd/>
              <w:spacing w:line="240" w:lineRule="auto"/>
              <w:jc w:val="left"/>
              <w:textAlignment w:val="auto"/>
              <w:rPr>
                <w:rFonts w:ascii="Cambria" w:hAnsi="Cambria" w:cs="Calibri"/>
                <w:color w:val="000000"/>
                <w:sz w:val="18"/>
                <w:szCs w:val="18"/>
              </w:rPr>
            </w:pPr>
            <w:r w:rsidRPr="00421823">
              <w:rPr>
                <w:rFonts w:ascii="Cambria" w:hAnsi="Cambria" w:cs="Calibri"/>
                <w:color w:val="000000"/>
                <w:sz w:val="18"/>
                <w:szCs w:val="18"/>
              </w:rPr>
              <w:t>Noted.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D13AE3">
        <w:trPr>
          <w:trHeight w:val="539"/>
          <w:jc w:val="center"/>
        </w:trPr>
        <w:tc>
          <w:tcPr>
            <w:tcW w:w="524" w:type="pct"/>
            <w:vAlign w:val="center"/>
          </w:tcPr>
          <w:p w:rsidR="00421823" w:rsidRPr="00ED7B3E" w:rsidRDefault="00421823" w:rsidP="00421823">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D13AE3" w:rsidRDefault="00421823" w:rsidP="0042182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Connection with MCC</w:t>
            </w:r>
          </w:p>
        </w:tc>
        <w:tc>
          <w:tcPr>
            <w:tcW w:w="1149" w:type="pct"/>
            <w:vAlign w:val="center"/>
          </w:tcPr>
          <w:p w:rsidR="00421823" w:rsidRPr="00D13AE3" w:rsidRDefault="00421823" w:rsidP="00421823">
            <w:pPr>
              <w:widowControl/>
              <w:tabs>
                <w:tab w:val="left" w:pos="432"/>
              </w:tabs>
              <w:wordWrap/>
              <w:autoSpaceDE w:val="0"/>
              <w:autoSpaceDN w:val="0"/>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If MCC is supplied by VENDOR all interfaces shall be supplied by VENDOR. Below signals are typically defined in this project to be provided for electrical interfaces:</w:t>
            </w:r>
          </w:p>
          <w:p w:rsidR="00421823" w:rsidRPr="00D13AE3" w:rsidRDefault="00421823" w:rsidP="0042182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lastRenderedPageBreak/>
              <w:t>Start command (2 sec high pulse)</w:t>
            </w:r>
          </w:p>
          <w:p w:rsidR="00421823" w:rsidRPr="00D13AE3" w:rsidRDefault="00421823" w:rsidP="0042182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Stop command (2 sec high pulse)</w:t>
            </w:r>
          </w:p>
          <w:p w:rsidR="00421823" w:rsidRPr="00D13AE3" w:rsidRDefault="00421823" w:rsidP="0042182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Trip command (low signal for trip)</w:t>
            </w:r>
          </w:p>
          <w:p w:rsidR="00421823" w:rsidRPr="00D13AE3" w:rsidRDefault="00421823" w:rsidP="0042182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Run/Stop Status (high signal for run status)</w:t>
            </w:r>
          </w:p>
          <w:p w:rsidR="00421823" w:rsidRPr="00D13AE3" w:rsidRDefault="00421823" w:rsidP="0042182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Local/Remote status (high signal for local status)</w:t>
            </w:r>
          </w:p>
          <w:p w:rsidR="00421823" w:rsidRPr="00D13AE3" w:rsidRDefault="00421823" w:rsidP="0042182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Tripped on Fault (high signal for fault status)</w:t>
            </w:r>
          </w:p>
          <w:p w:rsidR="00421823" w:rsidRPr="00D13AE3" w:rsidRDefault="00421823" w:rsidP="0042182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Available for remote control (high signal for available status)</w:t>
            </w:r>
          </w:p>
          <w:p w:rsidR="00421823" w:rsidRPr="00D13AE3" w:rsidRDefault="00421823" w:rsidP="00421823">
            <w:pPr>
              <w:widowControl/>
              <w:tabs>
                <w:tab w:val="left" w:pos="432"/>
              </w:tabs>
              <w:wordWrap/>
              <w:autoSpaceDE w:val="0"/>
              <w:autoSpaceDN w:val="0"/>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Detail signal requirements as per P&amp;ID shall be followed.</w:t>
            </w:r>
          </w:p>
        </w:tc>
        <w:tc>
          <w:tcPr>
            <w:tcW w:w="910" w:type="pct"/>
            <w:shd w:val="clear" w:color="auto" w:fill="auto"/>
            <w:vAlign w:val="center"/>
          </w:tcPr>
          <w:p w:rsidR="00421823" w:rsidRPr="005C5042" w:rsidRDefault="00421823" w:rsidP="00421823">
            <w:pPr>
              <w:widowControl/>
              <w:tabs>
                <w:tab w:val="left" w:pos="342"/>
              </w:tabs>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xml:space="preserve">MCC is not in 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scope of work </w:t>
            </w:r>
            <w:r>
              <w:rPr>
                <w:rFonts w:asciiTheme="minorHAnsi" w:eastAsia="Calibri" w:hAnsiTheme="minorHAnsi" w:cstheme="minorBidi"/>
                <w:b/>
                <w:bCs/>
                <w:color w:val="0000FF"/>
                <w:sz w:val="24"/>
                <w:szCs w:val="24"/>
                <w:lang w:eastAsia="en-US"/>
              </w:rPr>
              <w:lastRenderedPageBreak/>
              <w:t>and supply.</w:t>
            </w:r>
          </w:p>
        </w:tc>
        <w:tc>
          <w:tcPr>
            <w:tcW w:w="1090" w:type="pct"/>
            <w:shd w:val="clear" w:color="auto" w:fill="auto"/>
          </w:tcPr>
          <w:p w:rsidR="00421823" w:rsidRPr="00421823" w:rsidRDefault="00421823" w:rsidP="00421823">
            <w:pPr>
              <w:widowControl/>
              <w:wordWrap/>
              <w:adjustRightInd/>
              <w:spacing w:line="240" w:lineRule="auto"/>
              <w:jc w:val="left"/>
              <w:textAlignment w:val="auto"/>
              <w:rPr>
                <w:rFonts w:ascii="Cambria" w:hAnsi="Cambria" w:cs="Calibri"/>
                <w:color w:val="000000"/>
                <w:sz w:val="18"/>
                <w:szCs w:val="18"/>
              </w:rPr>
            </w:pPr>
            <w:r w:rsidRPr="00421823">
              <w:rPr>
                <w:rFonts w:ascii="Cambria" w:hAnsi="Cambria" w:cs="Calibri"/>
                <w:color w:val="000000"/>
                <w:sz w:val="18"/>
                <w:szCs w:val="18"/>
              </w:rPr>
              <w:lastRenderedPageBreak/>
              <w:t>Local panel mounted MCC shall be provided by vendor as per P&amp;ID.</w:t>
            </w:r>
          </w:p>
        </w:tc>
        <w:tc>
          <w:tcPr>
            <w:tcW w:w="725" w:type="pct"/>
          </w:tcPr>
          <w:p w:rsidR="00421823" w:rsidRPr="003A155F" w:rsidRDefault="00421823" w:rsidP="00421823">
            <w:pPr>
              <w:widowControl/>
              <w:tabs>
                <w:tab w:val="left" w:pos="342"/>
              </w:tabs>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2987"/>
          <w:jc w:val="center"/>
        </w:trPr>
        <w:tc>
          <w:tcPr>
            <w:tcW w:w="524" w:type="pct"/>
            <w:vAlign w:val="center"/>
          </w:tcPr>
          <w:p w:rsidR="00421823" w:rsidRPr="00E57B7B" w:rsidRDefault="00421823" w:rsidP="00421823">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D13AE3" w:rsidRDefault="00421823" w:rsidP="0042182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Cable</w:t>
            </w:r>
          </w:p>
        </w:tc>
        <w:tc>
          <w:tcPr>
            <w:tcW w:w="1149" w:type="pct"/>
            <w:vAlign w:val="center"/>
          </w:tcPr>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follow BK-GNRAL-PEDCO-000-IN-SP-0010 for cables and all other details mentioned in this document.</w:t>
            </w:r>
          </w:p>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p>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r w:rsidRPr="00DC55D2">
              <w:rPr>
                <w:rFonts w:ascii="Cambria" w:hAnsi="Cambria" w:cs="Calibri"/>
                <w:color w:val="000000"/>
                <w:sz w:val="16"/>
                <w:szCs w:val="16"/>
              </w:rPr>
              <w:t>Special cable such as thermocouple cables shall be provided by vendor.</w:t>
            </w:r>
          </w:p>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p>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Pr="00421823" w:rsidRDefault="00421823" w:rsidP="00421823">
            <w:pPr>
              <w:widowControl/>
              <w:wordWrap/>
              <w:adjustRightInd/>
              <w:spacing w:line="240" w:lineRule="auto"/>
              <w:jc w:val="left"/>
              <w:textAlignment w:val="auto"/>
              <w:rPr>
                <w:rFonts w:ascii="Cambria" w:hAnsi="Cambria" w:cs="Calibri"/>
                <w:color w:val="000000"/>
                <w:sz w:val="18"/>
                <w:szCs w:val="18"/>
              </w:rPr>
            </w:pPr>
            <w:r w:rsidRPr="00421823">
              <w:rPr>
                <w:rFonts w:ascii="Cambria" w:hAnsi="Cambria" w:cs="Calibri"/>
                <w:color w:val="000000"/>
                <w:sz w:val="18"/>
                <w:szCs w:val="18"/>
              </w:rPr>
              <w:t>Noted.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ED7B3E" w:rsidRDefault="00421823" w:rsidP="00421823">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D13AE3" w:rsidRDefault="00421823" w:rsidP="0042182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Terminals</w:t>
            </w:r>
          </w:p>
        </w:tc>
        <w:tc>
          <w:tcPr>
            <w:tcW w:w="1149" w:type="pct"/>
            <w:vAlign w:val="center"/>
          </w:tcPr>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All terminals shall be screw type. VENDOR shall note that each core/pair/etc. of cable shall be wired to dedicated terminal</w:t>
            </w:r>
          </w:p>
        </w:tc>
        <w:tc>
          <w:tcPr>
            <w:tcW w:w="910" w:type="pct"/>
            <w:vAlign w:val="center"/>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It is required client specify number of incoming cable pairs.</w:t>
            </w:r>
          </w:p>
        </w:tc>
        <w:tc>
          <w:tcPr>
            <w:tcW w:w="1090" w:type="pct"/>
            <w:shd w:val="clear" w:color="auto" w:fill="auto"/>
          </w:tcPr>
          <w:p w:rsidR="00421823" w:rsidRPr="00421823" w:rsidRDefault="00421823" w:rsidP="00421823">
            <w:pPr>
              <w:widowControl/>
              <w:wordWrap/>
              <w:adjustRightInd/>
              <w:spacing w:line="240" w:lineRule="auto"/>
              <w:jc w:val="left"/>
              <w:textAlignment w:val="auto"/>
              <w:rPr>
                <w:rFonts w:ascii="Cambria" w:hAnsi="Cambria" w:cs="Calibri"/>
                <w:color w:val="000000"/>
                <w:sz w:val="18"/>
                <w:szCs w:val="18"/>
              </w:rPr>
            </w:pPr>
            <w:r w:rsidRPr="00421823">
              <w:rPr>
                <w:rFonts w:ascii="Cambria" w:hAnsi="Cambria" w:cs="Calibri"/>
                <w:color w:val="000000"/>
                <w:sz w:val="18"/>
                <w:szCs w:val="18"/>
              </w:rPr>
              <w:t>Interface cables will be determined as per package vendor design. LCP or JB termination diagram to be prepared by vendor.</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D13AE3">
        <w:trPr>
          <w:trHeight w:val="584"/>
          <w:jc w:val="center"/>
        </w:trPr>
        <w:tc>
          <w:tcPr>
            <w:tcW w:w="524" w:type="pct"/>
            <w:vAlign w:val="center"/>
          </w:tcPr>
          <w:p w:rsidR="00421823" w:rsidRPr="00ED7B3E" w:rsidRDefault="00421823" w:rsidP="00421823">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D13AE3" w:rsidRDefault="00421823" w:rsidP="0042182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Local Panel Dimension</w:t>
            </w:r>
          </w:p>
        </w:tc>
        <w:tc>
          <w:tcPr>
            <w:tcW w:w="1149" w:type="pct"/>
            <w:vAlign w:val="center"/>
          </w:tcPr>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specify the estimated dimension of panels.</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750</w:t>
            </w:r>
            <w:r w:rsidRPr="00480FD4">
              <w:rPr>
                <w:rFonts w:asciiTheme="minorHAnsi" w:eastAsia="Calibri" w:hAnsiTheme="minorHAnsi" w:cstheme="minorBidi"/>
                <w:b/>
                <w:bCs/>
                <w:color w:val="0000FF"/>
                <w:sz w:val="24"/>
                <w:szCs w:val="24"/>
                <w:lang w:eastAsia="en-US"/>
              </w:rPr>
              <w:t>×540×</w:t>
            </w:r>
            <w:r>
              <w:rPr>
                <w:rFonts w:asciiTheme="minorHAnsi" w:eastAsia="Calibri" w:hAnsiTheme="minorHAnsi" w:cstheme="minorBidi"/>
                <w:b/>
                <w:bCs/>
                <w:color w:val="0000FF"/>
                <w:sz w:val="24"/>
                <w:szCs w:val="24"/>
                <w:lang w:eastAsia="en-US"/>
              </w:rPr>
              <w:t>302 mm</w:t>
            </w:r>
          </w:p>
        </w:tc>
        <w:tc>
          <w:tcPr>
            <w:tcW w:w="1090" w:type="pct"/>
            <w:shd w:val="clear" w:color="auto" w:fill="auto"/>
          </w:tcPr>
          <w:p w:rsidR="00421823" w:rsidRPr="00421823" w:rsidRDefault="00421823" w:rsidP="00421823">
            <w:pPr>
              <w:widowControl/>
              <w:wordWrap/>
              <w:adjustRightInd/>
              <w:spacing w:line="240" w:lineRule="auto"/>
              <w:jc w:val="left"/>
              <w:textAlignment w:val="auto"/>
              <w:rPr>
                <w:rFonts w:ascii="Cambria" w:hAnsi="Cambria" w:cs="Calibri"/>
                <w:color w:val="000000"/>
                <w:sz w:val="18"/>
                <w:szCs w:val="18"/>
              </w:rPr>
            </w:pPr>
            <w:r w:rsidRPr="00421823">
              <w:rPr>
                <w:rFonts w:ascii="Cambria" w:hAnsi="Cambria" w:cs="Calibri"/>
                <w:color w:val="000000"/>
                <w:sz w:val="18"/>
                <w:szCs w:val="18"/>
              </w:rPr>
              <w:t>Noted.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100611" w:rsidRDefault="00421823" w:rsidP="00421823">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D13AE3" w:rsidRDefault="00421823" w:rsidP="0042182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Required Power</w:t>
            </w:r>
          </w:p>
        </w:tc>
        <w:tc>
          <w:tcPr>
            <w:tcW w:w="1149" w:type="pct"/>
            <w:vAlign w:val="center"/>
          </w:tcPr>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specify the estimated power required (non-UPS and UPS) if any. Normally 400 VAC non UPS power will be submitted in package battery limit and all other required voltage shall be prepared by vendor.</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Pr="00421823" w:rsidRDefault="00421823" w:rsidP="00421823">
            <w:pPr>
              <w:widowControl/>
              <w:wordWrap/>
              <w:adjustRightInd/>
              <w:spacing w:line="240" w:lineRule="auto"/>
              <w:jc w:val="left"/>
              <w:textAlignment w:val="auto"/>
              <w:rPr>
                <w:rFonts w:ascii="Cambria" w:hAnsi="Cambria" w:cs="Calibri"/>
                <w:color w:val="000000"/>
                <w:sz w:val="18"/>
                <w:szCs w:val="18"/>
              </w:rPr>
            </w:pPr>
            <w:r w:rsidRPr="00421823">
              <w:rPr>
                <w:rFonts w:ascii="Cambria" w:hAnsi="Cambria" w:cs="Calibri"/>
                <w:color w:val="000000"/>
                <w:sz w:val="18"/>
                <w:szCs w:val="18"/>
              </w:rPr>
              <w:t>Noted.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100611" w:rsidRDefault="00421823" w:rsidP="00421823">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D13AE3" w:rsidRDefault="00421823" w:rsidP="0042182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Special Tools</w:t>
            </w:r>
          </w:p>
        </w:tc>
        <w:tc>
          <w:tcPr>
            <w:tcW w:w="1149" w:type="pct"/>
            <w:vAlign w:val="center"/>
          </w:tcPr>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supply all special tools for compressor and axillary devices. This is included the special cables (not mentioned in BK-GNRAL-PEDCO-000-IN-SP-0010), MODBUS sockets, software and etc. The list shall be provided separately.</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Pr="00421823" w:rsidRDefault="00421823" w:rsidP="00421823">
            <w:pPr>
              <w:widowControl/>
              <w:wordWrap/>
              <w:adjustRightInd/>
              <w:spacing w:line="240" w:lineRule="auto"/>
              <w:jc w:val="left"/>
              <w:textAlignment w:val="auto"/>
              <w:rPr>
                <w:rFonts w:ascii="Cambria" w:hAnsi="Cambria" w:cs="Calibri"/>
                <w:color w:val="000000"/>
                <w:sz w:val="18"/>
                <w:szCs w:val="18"/>
              </w:rPr>
            </w:pPr>
            <w:r w:rsidRPr="00421823">
              <w:rPr>
                <w:rFonts w:ascii="Cambria" w:hAnsi="Cambria" w:cs="Calibri"/>
                <w:color w:val="000000"/>
                <w:sz w:val="18"/>
                <w:szCs w:val="18"/>
              </w:rPr>
              <w:t>Noted.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100611" w:rsidRDefault="00421823" w:rsidP="00421823">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D13AE3" w:rsidRDefault="00421823" w:rsidP="0042182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Protection Instruments</w:t>
            </w:r>
          </w:p>
        </w:tc>
        <w:tc>
          <w:tcPr>
            <w:tcW w:w="1149" w:type="pct"/>
            <w:vAlign w:val="center"/>
          </w:tcPr>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r w:rsidRPr="00316581">
              <w:rPr>
                <w:rFonts w:ascii="Cambria" w:hAnsi="Cambria" w:cs="Calibri"/>
                <w:color w:val="000000"/>
                <w:sz w:val="16"/>
                <w:szCs w:val="16"/>
              </w:rPr>
              <w:t>The protection rating of instruments shall be EEXD/e/</w:t>
            </w:r>
            <w:proofErr w:type="spellStart"/>
            <w:r w:rsidRPr="00316581">
              <w:rPr>
                <w:rFonts w:ascii="Cambria" w:hAnsi="Cambria" w:cs="Calibri"/>
                <w:color w:val="000000"/>
                <w:sz w:val="16"/>
                <w:szCs w:val="16"/>
              </w:rPr>
              <w:t>ia</w:t>
            </w:r>
            <w:proofErr w:type="spellEnd"/>
            <w:r w:rsidRPr="00316581">
              <w:rPr>
                <w:rFonts w:ascii="Cambria" w:hAnsi="Cambria" w:cs="Calibri"/>
                <w:color w:val="000000"/>
                <w:sz w:val="16"/>
                <w:szCs w:val="16"/>
              </w:rPr>
              <w:t xml:space="preserve"> and IP 65.</w:t>
            </w:r>
          </w:p>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Pr="00421823" w:rsidRDefault="00421823" w:rsidP="00421823">
            <w:pPr>
              <w:widowControl/>
              <w:wordWrap/>
              <w:adjustRightInd/>
              <w:spacing w:line="240" w:lineRule="auto"/>
              <w:jc w:val="left"/>
              <w:textAlignment w:val="auto"/>
              <w:rPr>
                <w:rFonts w:ascii="Cambria" w:hAnsi="Cambria" w:cs="Calibri"/>
                <w:color w:val="000000"/>
                <w:sz w:val="18"/>
                <w:szCs w:val="18"/>
              </w:rPr>
            </w:pPr>
            <w:r w:rsidRPr="00421823">
              <w:rPr>
                <w:rFonts w:ascii="Cambria" w:hAnsi="Cambria" w:cs="Calibri"/>
                <w:color w:val="000000"/>
                <w:sz w:val="18"/>
                <w:szCs w:val="18"/>
              </w:rPr>
              <w:t xml:space="preserve">IP rating 65 is accepted. </w:t>
            </w:r>
            <w:proofErr w:type="spellStart"/>
            <w:r w:rsidRPr="00421823">
              <w:rPr>
                <w:rFonts w:ascii="Cambria" w:hAnsi="Cambria" w:cs="Calibri"/>
                <w:color w:val="000000"/>
                <w:sz w:val="18"/>
                <w:szCs w:val="18"/>
              </w:rPr>
              <w:t>EExe</w:t>
            </w:r>
            <w:proofErr w:type="spellEnd"/>
            <w:r w:rsidRPr="00421823">
              <w:rPr>
                <w:rFonts w:ascii="Cambria" w:hAnsi="Cambria" w:cs="Calibri"/>
                <w:color w:val="000000"/>
                <w:sz w:val="18"/>
                <w:szCs w:val="18"/>
              </w:rPr>
              <w:t>/</w:t>
            </w:r>
            <w:proofErr w:type="spellStart"/>
            <w:r w:rsidRPr="00421823">
              <w:rPr>
                <w:rFonts w:ascii="Cambria" w:hAnsi="Cambria" w:cs="Calibri"/>
                <w:color w:val="000000"/>
                <w:sz w:val="18"/>
                <w:szCs w:val="18"/>
              </w:rPr>
              <w:t>ia</w:t>
            </w:r>
            <w:proofErr w:type="spellEnd"/>
            <w:r w:rsidRPr="00421823">
              <w:rPr>
                <w:rFonts w:ascii="Cambria" w:hAnsi="Cambria" w:cs="Calibri"/>
                <w:color w:val="000000"/>
                <w:sz w:val="18"/>
                <w:szCs w:val="18"/>
              </w:rPr>
              <w:t xml:space="preserve"> is required only for hazardous area (flare are). </w:t>
            </w:r>
          </w:p>
          <w:p w:rsidR="00421823" w:rsidRPr="00421823" w:rsidRDefault="00421823" w:rsidP="00421823">
            <w:pPr>
              <w:widowControl/>
              <w:wordWrap/>
              <w:adjustRightInd/>
              <w:spacing w:line="240" w:lineRule="auto"/>
              <w:jc w:val="left"/>
              <w:textAlignment w:val="auto"/>
              <w:rPr>
                <w:rFonts w:ascii="Cambria" w:hAnsi="Cambria" w:cs="Calibri"/>
                <w:color w:val="000000"/>
                <w:sz w:val="18"/>
                <w:szCs w:val="18"/>
              </w:rPr>
            </w:pPr>
            <w:r w:rsidRPr="00421823">
              <w:rPr>
                <w:rFonts w:ascii="Cambria" w:hAnsi="Cambria" w:cs="Calibri"/>
                <w:color w:val="000000"/>
                <w:sz w:val="18"/>
                <w:szCs w:val="18"/>
              </w:rPr>
              <w:t>Ignition panel will be installed in safe area.</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100611" w:rsidRDefault="00421823" w:rsidP="00421823">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D13AE3" w:rsidRDefault="00421823" w:rsidP="0042182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Start-up</w:t>
            </w:r>
          </w:p>
        </w:tc>
        <w:tc>
          <w:tcPr>
            <w:tcW w:w="1149" w:type="pct"/>
            <w:vAlign w:val="center"/>
          </w:tcPr>
          <w:p w:rsidR="00421823" w:rsidRPr="00D13AE3" w:rsidRDefault="00421823" w:rsidP="0042182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clearly state the start-up sequence. It shall be mentioned if any additional instrument or valve is required. Also, the interface signals shall be mentioned (if any)</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After PO.</w:t>
            </w:r>
          </w:p>
        </w:tc>
        <w:tc>
          <w:tcPr>
            <w:tcW w:w="1090" w:type="pct"/>
            <w:shd w:val="clear" w:color="auto" w:fill="auto"/>
          </w:tcPr>
          <w:p w:rsidR="00421823" w:rsidRPr="00421823" w:rsidRDefault="00421823" w:rsidP="00421823">
            <w:pPr>
              <w:widowControl/>
              <w:wordWrap/>
              <w:adjustRightInd/>
              <w:spacing w:line="240" w:lineRule="auto"/>
              <w:jc w:val="left"/>
              <w:textAlignment w:val="auto"/>
              <w:rPr>
                <w:rFonts w:ascii="Cambria" w:hAnsi="Cambria" w:cs="Calibri"/>
                <w:color w:val="000000"/>
                <w:sz w:val="18"/>
                <w:szCs w:val="18"/>
              </w:rPr>
            </w:pPr>
            <w:r w:rsidRPr="00421823">
              <w:rPr>
                <w:rFonts w:ascii="Cambria" w:hAnsi="Cambria" w:cs="Calibri"/>
                <w:color w:val="000000"/>
                <w:sz w:val="18"/>
                <w:szCs w:val="18"/>
              </w:rPr>
              <w:t>Noted. Closed. Responsibility is by vendor.</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Default="00421823" w:rsidP="00421823">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4D0FDF" w:rsidRDefault="00421823" w:rsidP="00421823">
            <w:pPr>
              <w:widowControl/>
              <w:wordWrap/>
              <w:adjustRightInd/>
              <w:spacing w:line="240" w:lineRule="auto"/>
              <w:jc w:val="left"/>
              <w:textAlignment w:val="auto"/>
              <w:rPr>
                <w:rFonts w:ascii="Cambria" w:hAnsi="Cambria" w:cs="Calibri"/>
                <w:b/>
                <w:bCs/>
                <w:color w:val="000000"/>
                <w:sz w:val="16"/>
                <w:szCs w:val="16"/>
              </w:rPr>
            </w:pPr>
            <w:r w:rsidRPr="004D0FDF">
              <w:rPr>
                <w:rFonts w:ascii="Cambria" w:hAnsi="Cambria" w:cs="Calibri"/>
                <w:b/>
                <w:bCs/>
                <w:color w:val="000000"/>
                <w:sz w:val="16"/>
                <w:szCs w:val="16"/>
              </w:rPr>
              <w:t>Spare part</w:t>
            </w:r>
          </w:p>
        </w:tc>
        <w:tc>
          <w:tcPr>
            <w:tcW w:w="1149" w:type="pct"/>
            <w:vAlign w:val="center"/>
          </w:tcPr>
          <w:p w:rsidR="00421823" w:rsidRPr="004D0FDF" w:rsidRDefault="00421823" w:rsidP="00421823">
            <w:pPr>
              <w:widowControl/>
              <w:wordWrap/>
              <w:adjustRightInd/>
              <w:spacing w:line="240" w:lineRule="auto"/>
              <w:jc w:val="left"/>
              <w:textAlignment w:val="auto"/>
              <w:rPr>
                <w:rFonts w:ascii="Cambria" w:hAnsi="Cambria" w:cs="Calibri"/>
                <w:color w:val="000000"/>
                <w:sz w:val="16"/>
                <w:szCs w:val="16"/>
              </w:rPr>
            </w:pPr>
            <w:r w:rsidRPr="004D0FDF">
              <w:rPr>
                <w:rFonts w:ascii="Cambria" w:hAnsi="Cambria" w:cs="Calibri"/>
                <w:color w:val="000000"/>
                <w:sz w:val="16"/>
                <w:szCs w:val="16"/>
              </w:rPr>
              <w:t>VENDOR shall supply all commissioning/ 2 years spare part as per NISOC procedure, attached to PMR for instrumentation and LCP.</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Pr="00421823" w:rsidRDefault="00421823" w:rsidP="00421823">
            <w:pPr>
              <w:widowControl/>
              <w:wordWrap/>
              <w:adjustRightInd/>
              <w:spacing w:line="240" w:lineRule="auto"/>
              <w:jc w:val="left"/>
              <w:textAlignment w:val="auto"/>
              <w:rPr>
                <w:rFonts w:ascii="Cambria" w:hAnsi="Cambria" w:cs="Calibri"/>
                <w:color w:val="000000"/>
                <w:sz w:val="18"/>
                <w:szCs w:val="18"/>
              </w:rPr>
            </w:pPr>
            <w:r w:rsidRPr="00421823">
              <w:rPr>
                <w:rFonts w:ascii="Cambria" w:hAnsi="Cambria" w:cs="Calibri"/>
                <w:color w:val="000000"/>
                <w:sz w:val="18"/>
                <w:szCs w:val="18"/>
              </w:rPr>
              <w:t>Noted.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Default="00421823" w:rsidP="00421823">
            <w:pPr>
              <w:pStyle w:val="ListParagraph"/>
              <w:widowControl/>
              <w:numPr>
                <w:ilvl w:val="0"/>
                <w:numId w:val="43"/>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4D0FDF" w:rsidRDefault="00421823" w:rsidP="00421823">
            <w:pPr>
              <w:widowControl/>
              <w:wordWrap/>
              <w:adjustRightInd/>
              <w:spacing w:line="240" w:lineRule="auto"/>
              <w:jc w:val="left"/>
              <w:textAlignment w:val="auto"/>
              <w:rPr>
                <w:rFonts w:ascii="Cambria" w:hAnsi="Cambria" w:cs="Calibri"/>
                <w:b/>
                <w:bCs/>
                <w:color w:val="000000"/>
                <w:sz w:val="16"/>
                <w:szCs w:val="16"/>
              </w:rPr>
            </w:pPr>
            <w:r w:rsidRPr="004D0FDF">
              <w:rPr>
                <w:rFonts w:ascii="Cambria" w:hAnsi="Cambria" w:cs="Calibri"/>
                <w:b/>
                <w:bCs/>
                <w:color w:val="000000"/>
                <w:sz w:val="16"/>
                <w:szCs w:val="16"/>
              </w:rPr>
              <w:t xml:space="preserve">Project AVL </w:t>
            </w:r>
          </w:p>
        </w:tc>
        <w:tc>
          <w:tcPr>
            <w:tcW w:w="1149" w:type="pct"/>
            <w:vAlign w:val="center"/>
          </w:tcPr>
          <w:p w:rsidR="00421823" w:rsidRPr="004D0FDF" w:rsidRDefault="00421823" w:rsidP="00421823">
            <w:pPr>
              <w:widowControl/>
              <w:wordWrap/>
              <w:adjustRightInd/>
              <w:spacing w:line="240" w:lineRule="auto"/>
              <w:jc w:val="left"/>
              <w:textAlignment w:val="auto"/>
              <w:rPr>
                <w:rFonts w:ascii="Cambria" w:hAnsi="Cambria" w:cs="Calibri"/>
                <w:color w:val="000000"/>
                <w:sz w:val="16"/>
                <w:szCs w:val="16"/>
              </w:rPr>
            </w:pPr>
            <w:r w:rsidRPr="004D0FDF">
              <w:rPr>
                <w:rFonts w:ascii="Cambria" w:hAnsi="Cambria" w:cs="Calibri"/>
                <w:color w:val="000000"/>
                <w:sz w:val="16"/>
                <w:szCs w:val="16"/>
              </w:rPr>
              <w:t>Project AVL shall be followed by vendor for instrument/ control item selection. Any deviation shall be specified in deviation list.</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pPr>
              <w:widowControl/>
              <w:wordWrap/>
              <w:adjustRightInd/>
              <w:spacing w:line="240" w:lineRule="auto"/>
              <w:jc w:val="left"/>
              <w:textAlignment w:val="auto"/>
              <w:rPr>
                <w:rFonts w:ascii="Cambria" w:hAnsi="Cambria" w:cs="Calibri"/>
                <w:color w:val="000000"/>
                <w:sz w:val="18"/>
                <w:szCs w:val="18"/>
              </w:rPr>
            </w:pPr>
          </w:p>
          <w:p w:rsidR="00421823" w:rsidRPr="00421823" w:rsidRDefault="00421823" w:rsidP="00421823">
            <w:pPr>
              <w:widowControl/>
              <w:wordWrap/>
              <w:adjustRightInd/>
              <w:spacing w:line="240" w:lineRule="auto"/>
              <w:jc w:val="left"/>
              <w:textAlignment w:val="auto"/>
              <w:rPr>
                <w:rFonts w:ascii="Cambria" w:hAnsi="Cambria" w:cs="Calibri"/>
                <w:color w:val="000000"/>
                <w:sz w:val="18"/>
                <w:szCs w:val="18"/>
              </w:rPr>
            </w:pPr>
            <w:r w:rsidRPr="00421823">
              <w:rPr>
                <w:rFonts w:ascii="Cambria" w:hAnsi="Cambria" w:cs="Calibri"/>
                <w:color w:val="000000"/>
                <w:sz w:val="18"/>
                <w:szCs w:val="18"/>
              </w:rPr>
              <w:t>Noted.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595ABE">
        <w:trPr>
          <w:trHeight w:val="737"/>
          <w:jc w:val="center"/>
        </w:trPr>
        <w:tc>
          <w:tcPr>
            <w:tcW w:w="5000" w:type="pct"/>
            <w:gridSpan w:val="6"/>
            <w:shd w:val="clear" w:color="auto" w:fill="D9D9D9" w:themeFill="background1" w:themeFillShade="D9"/>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F324BA">
              <w:rPr>
                <w:b/>
                <w:bCs/>
                <w:i/>
                <w:iCs/>
                <w:color w:val="C00000"/>
                <w:sz w:val="24"/>
                <w:szCs w:val="24"/>
              </w:rPr>
              <w:t>ELECTRICAL</w:t>
            </w:r>
          </w:p>
        </w:tc>
      </w:tr>
      <w:tr w:rsidR="00421823" w:rsidRPr="000A788D" w:rsidTr="00651985">
        <w:trPr>
          <w:trHeight w:val="683"/>
          <w:jc w:val="center"/>
        </w:trPr>
        <w:tc>
          <w:tcPr>
            <w:tcW w:w="524" w:type="pct"/>
            <w:vAlign w:val="center"/>
          </w:tcPr>
          <w:p w:rsidR="00421823" w:rsidRPr="00651985" w:rsidRDefault="00421823" w:rsidP="00421823">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602" w:type="pct"/>
            <w:vAlign w:val="center"/>
          </w:tcPr>
          <w:p w:rsidR="00421823" w:rsidRPr="00174C85" w:rsidRDefault="00421823" w:rsidP="00421823">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All electrical equipment shall comply with electrical references &amp; standard that mentioned on material requisition. IPS-E-EL-100 (1). IPS-M-El-271 (2), IPS-M-El-161 (2), IPS-M-EL-131 (2)</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Pr="000A2C35" w:rsidRDefault="00421823" w:rsidP="00421823">
            <w:pPr>
              <w:widowControl/>
              <w:wordWrap/>
              <w:adjustRightInd/>
              <w:spacing w:line="240" w:lineRule="auto"/>
              <w:jc w:val="left"/>
              <w:textAlignment w:val="auto"/>
              <w:rPr>
                <w:rFonts w:ascii="Cambria" w:hAnsi="Cambria" w:cs="Calibri"/>
                <w:color w:val="000000"/>
                <w:sz w:val="18"/>
                <w:szCs w:val="18"/>
              </w:rPr>
            </w:pPr>
          </w:p>
          <w:p w:rsidR="00421823" w:rsidRPr="000A2C35" w:rsidRDefault="00421823" w:rsidP="00421823">
            <w:pPr>
              <w:widowControl/>
              <w:wordWrap/>
              <w:adjustRightInd/>
              <w:spacing w:line="240" w:lineRule="auto"/>
              <w:jc w:val="left"/>
              <w:textAlignment w:val="auto"/>
              <w:rPr>
                <w:rFonts w:ascii="Cambria" w:hAnsi="Cambria" w:cs="Calibri"/>
                <w:color w:val="000000"/>
                <w:sz w:val="18"/>
                <w:szCs w:val="18"/>
              </w:rPr>
            </w:pPr>
            <w:r w:rsidRPr="000A2C35">
              <w:rPr>
                <w:rFonts w:ascii="Cambria" w:hAnsi="Cambria" w:cs="Calibri"/>
                <w:color w:val="000000"/>
                <w:sz w:val="18"/>
                <w:szCs w:val="18"/>
              </w:rPr>
              <w:t>Noted and Closed.</w:t>
            </w:r>
          </w:p>
        </w:tc>
        <w:tc>
          <w:tcPr>
            <w:tcW w:w="725" w:type="pct"/>
          </w:tcPr>
          <w:p w:rsidR="00421823" w:rsidRPr="004C316C"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651985" w:rsidRDefault="00421823" w:rsidP="00421823">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602" w:type="pct"/>
            <w:vAlign w:val="center"/>
          </w:tcPr>
          <w:p w:rsidR="00421823" w:rsidRPr="007B7A1E" w:rsidRDefault="00421823" w:rsidP="00421823">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r>
              <w:rPr>
                <w:rFonts w:ascii="Cambria" w:hAnsi="Cambria" w:cs="Calibri"/>
                <w:b/>
                <w:bCs/>
                <w:color w:val="000000"/>
                <w:sz w:val="18"/>
                <w:szCs w:val="18"/>
              </w:rPr>
              <w:t xml:space="preserve"> &amp; Supply</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All documents related to electrical equipment shall be submitted by vendor such as preliminary load list, electrical equipment list, cable list &amp; . . .</w:t>
            </w:r>
          </w:p>
        </w:tc>
        <w:tc>
          <w:tcPr>
            <w:tcW w:w="910" w:type="pct"/>
            <w:shd w:val="clear" w:color="auto" w:fill="auto"/>
            <w:vAlign w:val="center"/>
          </w:tcPr>
          <w:p w:rsidR="00421823" w:rsidRPr="00691CBF" w:rsidRDefault="00421823" w:rsidP="00421823">
            <w:pPr>
              <w:widowControl/>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r w:rsidRPr="00691CBF">
              <w:rPr>
                <w:rFonts w:asciiTheme="minorHAnsi" w:eastAsia="Calibri" w:hAnsiTheme="minorHAnsi" w:cstheme="minorBidi"/>
                <w:b/>
                <w:bCs/>
                <w:color w:val="0000FF"/>
                <w:sz w:val="24"/>
                <w:szCs w:val="24"/>
                <w:lang w:eastAsia="en-US"/>
              </w:rPr>
              <w:t>After PO.</w:t>
            </w:r>
          </w:p>
        </w:tc>
        <w:tc>
          <w:tcPr>
            <w:tcW w:w="1090" w:type="pct"/>
          </w:tcPr>
          <w:p w:rsidR="00421823" w:rsidRDefault="00421823" w:rsidP="00421823">
            <w:r w:rsidRPr="00964966">
              <w:rPr>
                <w:rFonts w:ascii="Cambria" w:hAnsi="Cambria" w:cs="Calibri"/>
                <w:color w:val="000000"/>
                <w:sz w:val="18"/>
                <w:szCs w:val="18"/>
              </w:rPr>
              <w:t>Noted and Closed.</w:t>
            </w:r>
          </w:p>
        </w:tc>
        <w:tc>
          <w:tcPr>
            <w:tcW w:w="725" w:type="pct"/>
          </w:tcPr>
          <w:p w:rsidR="00421823" w:rsidRPr="007015E7" w:rsidRDefault="00421823" w:rsidP="00421823">
            <w:pPr>
              <w:pStyle w:val="ListParagraph"/>
              <w:widowControl/>
              <w:wordWrap/>
              <w:adjustRightInd/>
              <w:spacing w:line="240" w:lineRule="auto"/>
              <w:ind w:left="252"/>
              <w:jc w:val="left"/>
              <w:textAlignment w:val="auto"/>
              <w:rPr>
                <w:rFonts w:asciiTheme="minorHAnsi" w:eastAsia="Calibri" w:hAnsiTheme="minorHAnsi" w:cstheme="minorBidi"/>
                <w:b/>
                <w:bCs/>
                <w:color w:val="0000FF"/>
                <w:lang w:eastAsia="en-US"/>
              </w:rPr>
            </w:pPr>
          </w:p>
        </w:tc>
      </w:tr>
      <w:tr w:rsidR="00421823" w:rsidRPr="000A788D" w:rsidTr="009B7590">
        <w:trPr>
          <w:trHeight w:val="530"/>
          <w:jc w:val="center"/>
        </w:trPr>
        <w:tc>
          <w:tcPr>
            <w:tcW w:w="524" w:type="pct"/>
            <w:vAlign w:val="center"/>
          </w:tcPr>
          <w:p w:rsidR="00421823" w:rsidRPr="00651985" w:rsidRDefault="00421823" w:rsidP="00421823">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602" w:type="pct"/>
            <w:vAlign w:val="center"/>
          </w:tcPr>
          <w:p w:rsidR="00421823" w:rsidRPr="00174C85" w:rsidRDefault="00421823" w:rsidP="00421823">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rated voltage of project is 3pahse, 400/230 V, 50 Hz. Please consider them for detail design.</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tcPr>
          <w:p w:rsidR="00421823" w:rsidRDefault="00421823" w:rsidP="00421823">
            <w:r w:rsidRPr="00964966">
              <w:rPr>
                <w:rFonts w:ascii="Cambria" w:hAnsi="Cambria" w:cs="Calibri"/>
                <w:color w:val="000000"/>
                <w:sz w:val="18"/>
                <w:szCs w:val="18"/>
              </w:rPr>
              <w:t>Noted and Closed.</w:t>
            </w:r>
          </w:p>
        </w:tc>
        <w:tc>
          <w:tcPr>
            <w:tcW w:w="725" w:type="pct"/>
          </w:tcPr>
          <w:p w:rsidR="00421823" w:rsidRPr="00350590"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9B7590">
        <w:trPr>
          <w:trHeight w:val="350"/>
          <w:jc w:val="center"/>
        </w:trPr>
        <w:tc>
          <w:tcPr>
            <w:tcW w:w="524" w:type="pct"/>
            <w:vAlign w:val="center"/>
          </w:tcPr>
          <w:p w:rsidR="00421823" w:rsidRPr="00651985" w:rsidRDefault="00421823" w:rsidP="00421823">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602" w:type="pct"/>
            <w:vAlign w:val="center"/>
          </w:tcPr>
          <w:p w:rsidR="00421823" w:rsidRPr="00174C85" w:rsidRDefault="00421823" w:rsidP="00421823">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149" w:type="pct"/>
            <w:vAlign w:val="center"/>
          </w:tcPr>
          <w:p w:rsidR="00421823" w:rsidRPr="00FD0981" w:rsidRDefault="00421823" w:rsidP="00421823">
            <w:pPr>
              <w:widowControl/>
              <w:wordWrap/>
              <w:adjustRightInd/>
              <w:spacing w:line="240" w:lineRule="auto"/>
              <w:jc w:val="left"/>
              <w:textAlignment w:val="auto"/>
              <w:rPr>
                <w:rFonts w:ascii="Cambria" w:hAnsi="Cambria" w:cs="Calibri"/>
                <w:color w:val="000000"/>
                <w:sz w:val="16"/>
                <w:szCs w:val="16"/>
                <w:highlight w:val="cyan"/>
              </w:rPr>
            </w:pPr>
            <w:r w:rsidRPr="00F50895">
              <w:rPr>
                <w:rFonts w:ascii="Cambria" w:hAnsi="Cambria" w:cs="Calibri"/>
                <w:color w:val="000000"/>
                <w:sz w:val="16"/>
                <w:szCs w:val="16"/>
              </w:rPr>
              <w:t>If there is outdoor control panel IP shall be 65.</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964966">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9B7590">
        <w:trPr>
          <w:trHeight w:val="611"/>
          <w:jc w:val="center"/>
        </w:trPr>
        <w:tc>
          <w:tcPr>
            <w:tcW w:w="524" w:type="pct"/>
            <w:vAlign w:val="center"/>
          </w:tcPr>
          <w:p w:rsidR="00421823" w:rsidRPr="00651985" w:rsidRDefault="00421823" w:rsidP="00421823">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602" w:type="pct"/>
            <w:vAlign w:val="center"/>
          </w:tcPr>
          <w:p w:rsidR="00421823" w:rsidRPr="007B7A1E" w:rsidRDefault="00421823" w:rsidP="00421823">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Vendor list &amp; sub vendor list of manufacture shall be according to project AVL.</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964966">
              <w:rPr>
                <w:rFonts w:ascii="Cambria" w:hAnsi="Cambria" w:cs="Calibri"/>
                <w:color w:val="000000"/>
                <w:sz w:val="18"/>
                <w:szCs w:val="18"/>
              </w:rPr>
              <w:t>Noted and Closed.</w:t>
            </w:r>
          </w:p>
        </w:tc>
        <w:tc>
          <w:tcPr>
            <w:tcW w:w="725" w:type="pct"/>
          </w:tcPr>
          <w:p w:rsidR="00421823" w:rsidRPr="0042217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144"/>
          <w:jc w:val="center"/>
        </w:trPr>
        <w:tc>
          <w:tcPr>
            <w:tcW w:w="524" w:type="pct"/>
            <w:vAlign w:val="center"/>
          </w:tcPr>
          <w:p w:rsidR="00421823" w:rsidRPr="00651985" w:rsidRDefault="00421823" w:rsidP="00421823">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602" w:type="pct"/>
            <w:vAlign w:val="center"/>
          </w:tcPr>
          <w:p w:rsidR="00421823" w:rsidRPr="007B7A1E" w:rsidRDefault="00421823" w:rsidP="00421823">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Motor/ blower shall be manufactured &amp; tested in accordance with the latest applicable sections of </w:t>
            </w:r>
            <w:r w:rsidRPr="009B7590">
              <w:rPr>
                <w:rFonts w:ascii="Cambria" w:hAnsi="Cambria" w:cs="Calibri"/>
                <w:color w:val="000000"/>
                <w:sz w:val="16"/>
                <w:szCs w:val="16"/>
              </w:rPr>
              <w:lastRenderedPageBreak/>
              <w:t>the IEC standards. Project specification shall be applied as well.</w:t>
            </w:r>
          </w:p>
        </w:tc>
        <w:tc>
          <w:tcPr>
            <w:tcW w:w="910" w:type="pct"/>
            <w:shd w:val="clear" w:color="auto" w:fill="auto"/>
            <w:vAlign w:val="center"/>
          </w:tcPr>
          <w:p w:rsidR="00421823" w:rsidRDefault="00421823" w:rsidP="00421823">
            <w:pPr>
              <w:jc w:val="left"/>
            </w:pPr>
            <w:r>
              <w:rPr>
                <w:rFonts w:asciiTheme="minorHAnsi" w:eastAsia="Calibri" w:hAnsiTheme="minorHAnsi" w:cstheme="minorBidi"/>
                <w:b/>
                <w:bCs/>
                <w:color w:val="0000FF"/>
                <w:sz w:val="24"/>
                <w:szCs w:val="24"/>
                <w:lang w:eastAsia="en-US"/>
              </w:rPr>
              <w:lastRenderedPageBreak/>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964966">
              <w:rPr>
                <w:rFonts w:ascii="Cambria" w:hAnsi="Cambria" w:cs="Calibri"/>
                <w:color w:val="000000"/>
                <w:sz w:val="18"/>
                <w:szCs w:val="18"/>
              </w:rPr>
              <w:t>Noted and Closed.</w:t>
            </w:r>
          </w:p>
        </w:tc>
        <w:tc>
          <w:tcPr>
            <w:tcW w:w="725" w:type="pct"/>
          </w:tcPr>
          <w:p w:rsidR="00421823" w:rsidRDefault="00421823" w:rsidP="00421823">
            <w:pPr>
              <w:jc w:val="left"/>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651985" w:rsidRDefault="00421823" w:rsidP="00421823">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602" w:type="pct"/>
            <w:vAlign w:val="center"/>
          </w:tcPr>
          <w:p w:rsidR="00421823" w:rsidRPr="007B7A1E" w:rsidRDefault="00421823" w:rsidP="00421823">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149" w:type="pct"/>
            <w:vAlign w:val="center"/>
          </w:tcPr>
          <w:p w:rsidR="00421823" w:rsidRPr="008812A3" w:rsidRDefault="00421823" w:rsidP="00421823">
            <w:pPr>
              <w:widowControl/>
              <w:wordWrap/>
              <w:adjustRightInd/>
              <w:spacing w:line="240" w:lineRule="auto"/>
              <w:jc w:val="left"/>
              <w:textAlignment w:val="auto"/>
              <w:rPr>
                <w:rFonts w:ascii="Cambria" w:hAnsi="Cambria" w:cs="Calibri"/>
                <w:color w:val="000000"/>
                <w:sz w:val="18"/>
                <w:szCs w:val="18"/>
              </w:rPr>
            </w:pPr>
            <w:r w:rsidRPr="009B7590">
              <w:rPr>
                <w:rFonts w:ascii="Cambria" w:hAnsi="Cambria" w:cs="Calibri"/>
                <w:color w:val="000000"/>
                <w:sz w:val="16"/>
                <w:szCs w:val="16"/>
              </w:rPr>
              <w:t>Environmental criteria for design of electrical systems, shall be considered by vendor (According to Electrical System Design Criteria)</w:t>
            </w:r>
          </w:p>
        </w:tc>
        <w:tc>
          <w:tcPr>
            <w:tcW w:w="910" w:type="pct"/>
            <w:shd w:val="clear" w:color="auto" w:fill="auto"/>
            <w:vAlign w:val="center"/>
          </w:tcPr>
          <w:p w:rsidR="00421823" w:rsidRDefault="00421823" w:rsidP="00421823">
            <w:pPr>
              <w:jc w:val="left"/>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pPr>
              <w:spacing w:line="240" w:lineRule="auto"/>
              <w:rPr>
                <w:rFonts w:ascii="Cambria" w:hAnsi="Cambria" w:cs="Calibri"/>
                <w:color w:val="000000"/>
                <w:sz w:val="18"/>
                <w:szCs w:val="18"/>
              </w:rPr>
            </w:pPr>
          </w:p>
          <w:p w:rsidR="00421823" w:rsidRPr="009203B2" w:rsidRDefault="00421823" w:rsidP="00421823">
            <w:pPr>
              <w:spacing w:line="240" w:lineRule="auto"/>
              <w:rPr>
                <w:rFonts w:ascii="Cambria" w:hAnsi="Cambria" w:cs="Calibri"/>
                <w:color w:val="000000"/>
                <w:sz w:val="18"/>
                <w:szCs w:val="18"/>
              </w:rPr>
            </w:pPr>
            <w:r w:rsidRPr="009203B2">
              <w:rPr>
                <w:rFonts w:ascii="Cambria" w:hAnsi="Cambria" w:cs="Calibri"/>
                <w:color w:val="000000"/>
                <w:sz w:val="18"/>
                <w:szCs w:val="18"/>
              </w:rPr>
              <w:t>Noted and Closed.</w:t>
            </w:r>
          </w:p>
        </w:tc>
        <w:tc>
          <w:tcPr>
            <w:tcW w:w="725" w:type="pct"/>
          </w:tcPr>
          <w:p w:rsidR="00421823" w:rsidRDefault="00421823" w:rsidP="00421823">
            <w:pPr>
              <w:jc w:val="left"/>
              <w:rPr>
                <w:rFonts w:asciiTheme="minorHAnsi" w:eastAsia="Calibri" w:hAnsiTheme="minorHAnsi" w:cstheme="minorBidi"/>
                <w:b/>
                <w:bCs/>
                <w:color w:val="0000FF"/>
                <w:sz w:val="24"/>
                <w:szCs w:val="24"/>
                <w:lang w:eastAsia="en-US"/>
              </w:rPr>
            </w:pPr>
          </w:p>
        </w:tc>
      </w:tr>
      <w:tr w:rsidR="00421823" w:rsidRPr="000A788D" w:rsidTr="00EB5BDA">
        <w:trPr>
          <w:trHeight w:val="809"/>
          <w:jc w:val="center"/>
        </w:trPr>
        <w:tc>
          <w:tcPr>
            <w:tcW w:w="524" w:type="pct"/>
            <w:vAlign w:val="center"/>
          </w:tcPr>
          <w:p w:rsidR="00421823" w:rsidRPr="00651985" w:rsidRDefault="00421823" w:rsidP="00421823">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602" w:type="pct"/>
            <w:vAlign w:val="center"/>
          </w:tcPr>
          <w:p w:rsidR="00421823" w:rsidRPr="007B7A1E" w:rsidRDefault="00421823" w:rsidP="00421823">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9" w:type="pct"/>
            <w:vAlign w:val="center"/>
          </w:tcPr>
          <w:p w:rsidR="00421823" w:rsidRPr="009B7590" w:rsidRDefault="00421823" w:rsidP="00421823">
            <w:pPr>
              <w:pStyle w:val="ListParagraph"/>
              <w:widowControl/>
              <w:numPr>
                <w:ilvl w:val="0"/>
                <w:numId w:val="31"/>
              </w:numPr>
              <w:wordWrap/>
              <w:adjustRightInd/>
              <w:spacing w:line="240" w:lineRule="auto"/>
              <w:ind w:left="271" w:hanging="270"/>
              <w:jc w:val="left"/>
              <w:textAlignment w:val="auto"/>
              <w:rPr>
                <w:rFonts w:ascii="Cambria" w:hAnsi="Cambria" w:cs="Calibri"/>
                <w:color w:val="000000"/>
                <w:sz w:val="16"/>
                <w:szCs w:val="16"/>
              </w:rPr>
            </w:pPr>
            <w:r w:rsidRPr="009B7590">
              <w:rPr>
                <w:rFonts w:ascii="Cambria" w:hAnsi="Cambria" w:cs="Calibri"/>
                <w:color w:val="000000"/>
                <w:sz w:val="16"/>
                <w:szCs w:val="16"/>
              </w:rPr>
              <w:t>Vendor shall issue required cable list.</w:t>
            </w:r>
          </w:p>
          <w:p w:rsidR="00421823" w:rsidRPr="009B7590" w:rsidRDefault="00421823" w:rsidP="00421823">
            <w:pPr>
              <w:pStyle w:val="ListParagraph"/>
              <w:widowControl/>
              <w:numPr>
                <w:ilvl w:val="0"/>
                <w:numId w:val="31"/>
              </w:numPr>
              <w:wordWrap/>
              <w:adjustRightInd/>
              <w:spacing w:line="240" w:lineRule="auto"/>
              <w:ind w:left="271" w:hanging="270"/>
              <w:jc w:val="left"/>
              <w:textAlignment w:val="auto"/>
              <w:rPr>
                <w:rFonts w:ascii="Cambria" w:hAnsi="Cambria" w:cs="Calibri"/>
                <w:color w:val="000000"/>
                <w:sz w:val="16"/>
                <w:szCs w:val="16"/>
              </w:rPr>
            </w:pPr>
            <w:r w:rsidRPr="009B7590">
              <w:rPr>
                <w:rFonts w:ascii="Cambria" w:hAnsi="Cambria" w:cs="Calibri"/>
                <w:color w:val="000000"/>
                <w:sz w:val="16"/>
                <w:szCs w:val="16"/>
              </w:rPr>
              <w:t>Cables shall be according to “BK-GNRAL-PEDCO-000-EL-SP-0014”.</w:t>
            </w:r>
          </w:p>
        </w:tc>
        <w:tc>
          <w:tcPr>
            <w:tcW w:w="910" w:type="pct"/>
            <w:shd w:val="clear" w:color="auto" w:fill="auto"/>
            <w:vAlign w:val="center"/>
          </w:tcPr>
          <w:p w:rsidR="00421823" w:rsidRPr="009B7590" w:rsidRDefault="00421823" w:rsidP="00421823">
            <w:pPr>
              <w:widowControl/>
              <w:adjustRightInd/>
              <w:ind w:left="271" w:hanging="270"/>
              <w:jc w:val="left"/>
              <w:textAlignment w:val="auto"/>
              <w:rPr>
                <w:rFonts w:ascii="Cambria" w:hAnsi="Cambria" w:cs="Calibri"/>
                <w:color w:val="000000"/>
                <w:sz w:val="16"/>
                <w:szCs w:val="16"/>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pPr>
              <w:spacing w:line="240" w:lineRule="auto"/>
              <w:rPr>
                <w:rFonts w:ascii="Cambria" w:hAnsi="Cambria" w:cs="Calibri"/>
                <w:color w:val="000000"/>
                <w:sz w:val="18"/>
                <w:szCs w:val="18"/>
              </w:rPr>
            </w:pPr>
          </w:p>
          <w:p w:rsidR="00421823" w:rsidRPr="003E1733" w:rsidRDefault="00421823" w:rsidP="00421823">
            <w:pPr>
              <w:spacing w:line="240" w:lineRule="auto"/>
              <w:rPr>
                <w:rFonts w:ascii="Cambria" w:hAnsi="Cambria" w:cs="Calibri"/>
                <w:color w:val="000000"/>
                <w:sz w:val="18"/>
                <w:szCs w:val="18"/>
              </w:rPr>
            </w:pPr>
            <w:r w:rsidRPr="000A2C35">
              <w:rPr>
                <w:rFonts w:ascii="Cambria" w:hAnsi="Cambria" w:cs="Calibri"/>
                <w:color w:val="000000"/>
                <w:sz w:val="18"/>
                <w:szCs w:val="18"/>
              </w:rPr>
              <w:t>Noted and Closed.</w:t>
            </w:r>
          </w:p>
        </w:tc>
        <w:tc>
          <w:tcPr>
            <w:tcW w:w="725" w:type="pct"/>
          </w:tcPr>
          <w:p w:rsidR="00421823" w:rsidRDefault="00421823" w:rsidP="00421823">
            <w:pPr>
              <w:jc w:val="left"/>
              <w:rPr>
                <w:rFonts w:asciiTheme="minorHAnsi" w:eastAsia="Calibri" w:hAnsiTheme="minorHAnsi" w:cstheme="minorBidi"/>
                <w:b/>
                <w:bCs/>
                <w:color w:val="0000FF"/>
                <w:sz w:val="24"/>
                <w:szCs w:val="24"/>
                <w:lang w:eastAsia="en-US"/>
              </w:rPr>
            </w:pPr>
          </w:p>
        </w:tc>
      </w:tr>
      <w:tr w:rsidR="00421823" w:rsidRPr="000A788D" w:rsidTr="00EB5BDA">
        <w:trPr>
          <w:trHeight w:val="809"/>
          <w:jc w:val="center"/>
        </w:trPr>
        <w:tc>
          <w:tcPr>
            <w:tcW w:w="524" w:type="pct"/>
            <w:vAlign w:val="center"/>
          </w:tcPr>
          <w:p w:rsidR="00421823" w:rsidRPr="00651985" w:rsidRDefault="00421823" w:rsidP="00421823">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602" w:type="pct"/>
            <w:vAlign w:val="center"/>
          </w:tcPr>
          <w:p w:rsidR="00421823" w:rsidRPr="007B7A1E" w:rsidRDefault="00421823" w:rsidP="00421823">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If AC UPS or DC UPS &amp; batteries are required, vendor shall provide all necessary document &amp; equipment (such as calculation, list etc.) &amp; supply required equipment according to purchaser standards.</w:t>
            </w:r>
          </w:p>
        </w:tc>
        <w:tc>
          <w:tcPr>
            <w:tcW w:w="910" w:type="pct"/>
            <w:shd w:val="clear" w:color="auto" w:fill="auto"/>
            <w:vAlign w:val="center"/>
          </w:tcPr>
          <w:p w:rsidR="00421823" w:rsidRDefault="00421823" w:rsidP="00421823">
            <w:pPr>
              <w:jc w:val="left"/>
            </w:pPr>
            <w:r>
              <w:rPr>
                <w:rFonts w:asciiTheme="minorHAnsi" w:eastAsia="Calibri" w:hAnsiTheme="minorHAnsi" w:cstheme="minorBidi"/>
                <w:b/>
                <w:bCs/>
                <w:color w:val="0000FF"/>
                <w:sz w:val="24"/>
                <w:szCs w:val="24"/>
                <w:lang w:eastAsia="en-US"/>
              </w:rPr>
              <w:t>It shall be finalized during clarification meeting.</w:t>
            </w:r>
          </w:p>
        </w:tc>
        <w:tc>
          <w:tcPr>
            <w:tcW w:w="1090" w:type="pct"/>
            <w:shd w:val="clear" w:color="auto" w:fill="auto"/>
          </w:tcPr>
          <w:p w:rsidR="00421823" w:rsidRPr="000A2C35" w:rsidRDefault="00421823" w:rsidP="00421823">
            <w:pPr>
              <w:spacing w:line="240" w:lineRule="auto"/>
              <w:rPr>
                <w:rFonts w:ascii="Cambria" w:hAnsi="Cambria" w:cs="Calibri"/>
                <w:color w:val="000000"/>
                <w:sz w:val="18"/>
                <w:szCs w:val="18"/>
              </w:rPr>
            </w:pPr>
            <w:r w:rsidRPr="000A2C35">
              <w:rPr>
                <w:rFonts w:ascii="Cambria" w:hAnsi="Cambria" w:cs="Calibri"/>
                <w:color w:val="000000"/>
                <w:sz w:val="18"/>
                <w:szCs w:val="18"/>
              </w:rPr>
              <w:t>According to item 11, “LP Flare package” will be from normal switchgear while “LP Flare ignition panel” will be from emergency panel.</w:t>
            </w:r>
          </w:p>
          <w:p w:rsidR="00421823" w:rsidRDefault="00421823" w:rsidP="00421823">
            <w:pPr>
              <w:spacing w:line="240" w:lineRule="auto"/>
              <w:rPr>
                <w:rFonts w:ascii="Cambria" w:hAnsi="Cambria" w:cs="Calibri"/>
                <w:color w:val="000000"/>
                <w:sz w:val="18"/>
                <w:szCs w:val="18"/>
              </w:rPr>
            </w:pPr>
            <w:r w:rsidRPr="000A2C35">
              <w:rPr>
                <w:rFonts w:ascii="Cambria" w:hAnsi="Cambria" w:cs="Calibri"/>
                <w:color w:val="000000"/>
                <w:sz w:val="18"/>
                <w:szCs w:val="18"/>
              </w:rPr>
              <w:t>In technical proposal vendor considers 1 KW for ignition panel from UPS power. Vendor shall be noted that contractor (client) will not supply any UPS power in filed for vendor.</w:t>
            </w:r>
          </w:p>
          <w:p w:rsidR="00421823" w:rsidRPr="000A2C35" w:rsidRDefault="00421823" w:rsidP="00421823">
            <w:pPr>
              <w:spacing w:line="240" w:lineRule="auto"/>
              <w:rPr>
                <w:rFonts w:ascii="Cambria" w:hAnsi="Cambria" w:cs="Calibri"/>
                <w:color w:val="000000"/>
                <w:sz w:val="18"/>
                <w:szCs w:val="18"/>
              </w:rPr>
            </w:pPr>
            <w:r>
              <w:rPr>
                <w:rFonts w:asciiTheme="minorHAnsi" w:eastAsia="Calibri" w:hAnsiTheme="minorHAnsi" w:cstheme="minorBidi"/>
                <w:b/>
                <w:bCs/>
                <w:sz w:val="20"/>
                <w:szCs w:val="20"/>
                <w:highlight w:val="green"/>
                <w:lang w:eastAsia="en-US" w:bidi="ar-SA"/>
              </w:rPr>
              <w:object w:dxaOrig="8925" w:dyaOrig="12630">
                <v:shape id="_x0000_i1031" type="#_x0000_t75" style="width:42.75pt;height:18.75pt" o:ole="">
                  <v:imagedata r:id="rId22" o:title=""/>
                </v:shape>
                <o:OLEObject Type="Embed" ProgID="Acrobat.Document.DC" ShapeID="_x0000_i1031" DrawAspect="Content" ObjectID="_1758525207" r:id="rId23"/>
              </w:object>
            </w:r>
          </w:p>
        </w:tc>
        <w:tc>
          <w:tcPr>
            <w:tcW w:w="725" w:type="pct"/>
          </w:tcPr>
          <w:p w:rsidR="00421823" w:rsidRDefault="00421823" w:rsidP="00421823">
            <w:pPr>
              <w:jc w:val="left"/>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651985" w:rsidRDefault="00421823" w:rsidP="00421823">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602" w:type="pct"/>
            <w:vAlign w:val="center"/>
          </w:tcPr>
          <w:p w:rsidR="00421823" w:rsidRPr="007B7A1E" w:rsidRDefault="00421823" w:rsidP="00421823">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Required Electrical specifications have been attached. Vendor shall follow them. </w:t>
            </w:r>
          </w:p>
        </w:tc>
        <w:tc>
          <w:tcPr>
            <w:tcW w:w="910" w:type="pct"/>
            <w:shd w:val="clear" w:color="auto" w:fill="auto"/>
            <w:vAlign w:val="center"/>
          </w:tcPr>
          <w:p w:rsidR="00421823" w:rsidRDefault="00421823" w:rsidP="00421823">
            <w:pPr>
              <w:jc w:val="left"/>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pPr>
              <w:tabs>
                <w:tab w:val="left" w:pos="1800"/>
              </w:tabs>
              <w:spacing w:line="240" w:lineRule="auto"/>
              <w:rPr>
                <w:rFonts w:asciiTheme="minorHAnsi" w:eastAsia="Calibri" w:hAnsiTheme="minorHAnsi" w:cstheme="minorBidi"/>
                <w:sz w:val="24"/>
                <w:szCs w:val="24"/>
                <w:lang w:eastAsia="en-US"/>
              </w:rPr>
            </w:pPr>
          </w:p>
          <w:p w:rsidR="00421823" w:rsidRPr="00F1267E" w:rsidRDefault="00421823" w:rsidP="00421823">
            <w:pPr>
              <w:spacing w:line="240" w:lineRule="auto"/>
              <w:rPr>
                <w:rFonts w:asciiTheme="minorHAnsi" w:eastAsia="Calibri" w:hAnsiTheme="minorHAnsi" w:cstheme="minorBidi"/>
                <w:sz w:val="24"/>
                <w:szCs w:val="24"/>
                <w:lang w:eastAsia="en-US"/>
              </w:rPr>
            </w:pPr>
            <w:r w:rsidRPr="009203B2">
              <w:rPr>
                <w:rFonts w:ascii="Cambria" w:hAnsi="Cambria" w:cs="Calibri"/>
                <w:color w:val="000000"/>
                <w:sz w:val="18"/>
                <w:szCs w:val="18"/>
              </w:rPr>
              <w:t>Noted and Closed.</w:t>
            </w:r>
          </w:p>
        </w:tc>
        <w:tc>
          <w:tcPr>
            <w:tcW w:w="725" w:type="pct"/>
          </w:tcPr>
          <w:p w:rsidR="00421823" w:rsidRDefault="00421823" w:rsidP="00421823">
            <w:pPr>
              <w:jc w:val="left"/>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567049" w:rsidRDefault="00421823" w:rsidP="00421823">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602" w:type="pct"/>
            <w:vAlign w:val="center"/>
          </w:tcPr>
          <w:p w:rsidR="00421823" w:rsidRPr="007B7A1E" w:rsidRDefault="00421823" w:rsidP="00421823">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According to manufacturer detail design, there are 2 below loads:</w:t>
            </w:r>
          </w:p>
          <w:p w:rsidR="00421823" w:rsidRPr="009B7590" w:rsidRDefault="00421823" w:rsidP="00421823">
            <w:pPr>
              <w:pStyle w:val="ListParagraph"/>
              <w:widowControl/>
              <w:numPr>
                <w:ilvl w:val="0"/>
                <w:numId w:val="31"/>
              </w:numPr>
              <w:wordWrap/>
              <w:adjustRightInd/>
              <w:spacing w:line="240" w:lineRule="auto"/>
              <w:ind w:left="271" w:hanging="270"/>
              <w:jc w:val="left"/>
              <w:textAlignment w:val="auto"/>
              <w:rPr>
                <w:rFonts w:ascii="Cambria" w:hAnsi="Cambria" w:cs="Calibri"/>
                <w:color w:val="000000"/>
                <w:sz w:val="16"/>
                <w:szCs w:val="16"/>
              </w:rPr>
            </w:pPr>
            <w:r w:rsidRPr="009B7590">
              <w:rPr>
                <w:rFonts w:ascii="Cambria" w:hAnsi="Cambria" w:cs="Calibri"/>
                <w:color w:val="000000"/>
                <w:sz w:val="16"/>
                <w:szCs w:val="16"/>
              </w:rPr>
              <w:t>LP Flare Package (PK-2201</w:t>
            </w:r>
            <w:r w:rsidRPr="009B7590">
              <w:rPr>
                <w:rFonts w:ascii="Cambria" w:hAnsi="Cambria" w:cs="Calibri" w:hint="cs"/>
                <w:color w:val="000000"/>
                <w:sz w:val="16"/>
                <w:szCs w:val="16"/>
                <w:rtl/>
              </w:rPr>
              <w:t>(</w:t>
            </w:r>
          </w:p>
          <w:p w:rsidR="00421823" w:rsidRPr="009B7590" w:rsidRDefault="00421823" w:rsidP="00421823">
            <w:pPr>
              <w:pStyle w:val="ListParagraph"/>
              <w:widowControl/>
              <w:numPr>
                <w:ilvl w:val="0"/>
                <w:numId w:val="31"/>
              </w:numPr>
              <w:wordWrap/>
              <w:adjustRightInd/>
              <w:spacing w:line="240" w:lineRule="auto"/>
              <w:ind w:left="271" w:hanging="270"/>
              <w:jc w:val="left"/>
              <w:textAlignment w:val="auto"/>
              <w:rPr>
                <w:rFonts w:ascii="Cambria" w:hAnsi="Cambria" w:cs="Calibri"/>
                <w:color w:val="000000"/>
                <w:sz w:val="16"/>
                <w:szCs w:val="16"/>
              </w:rPr>
            </w:pPr>
            <w:r w:rsidRPr="009B7590">
              <w:rPr>
                <w:rFonts w:ascii="Cambria" w:hAnsi="Cambria" w:cs="Calibri"/>
                <w:color w:val="000000"/>
                <w:sz w:val="16"/>
                <w:szCs w:val="16"/>
              </w:rPr>
              <w:t>LP Flare Ignition Package</w:t>
            </w:r>
            <w:r w:rsidRPr="009B7590">
              <w:rPr>
                <w:rFonts w:ascii="Cambria" w:hAnsi="Cambria" w:cs="Calibri" w:hint="cs"/>
                <w:color w:val="000000"/>
                <w:sz w:val="16"/>
                <w:szCs w:val="16"/>
                <w:rtl/>
              </w:rPr>
              <w:t xml:space="preserve"> </w:t>
            </w:r>
            <w:r w:rsidRPr="009B7590">
              <w:rPr>
                <w:rFonts w:ascii="Cambria" w:hAnsi="Cambria" w:cs="Calibri"/>
                <w:color w:val="000000"/>
                <w:sz w:val="16"/>
                <w:szCs w:val="16"/>
              </w:rPr>
              <w:t>(IG-2201)</w:t>
            </w:r>
          </w:p>
          <w:p w:rsidR="00421823" w:rsidRPr="009B7590" w:rsidRDefault="00421823" w:rsidP="00421823">
            <w:pPr>
              <w:widowControl/>
              <w:wordWrap/>
              <w:adjustRightInd/>
              <w:spacing w:line="240" w:lineRule="auto"/>
              <w:ind w:left="1"/>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Supply power is by client. Interconnection between vendor &amp; client is JB of panel in which the power supply. Vendor shall consider, cables, rout, </w:t>
            </w:r>
            <w:proofErr w:type="gramStart"/>
            <w:r w:rsidRPr="009B7590">
              <w:rPr>
                <w:rFonts w:ascii="Cambria" w:hAnsi="Cambria" w:cs="Calibri"/>
                <w:color w:val="000000"/>
                <w:sz w:val="16"/>
                <w:szCs w:val="16"/>
              </w:rPr>
              <w:t>tray</w:t>
            </w:r>
            <w:proofErr w:type="gramEnd"/>
            <w:r w:rsidRPr="009B7590">
              <w:rPr>
                <w:rFonts w:ascii="Cambria" w:hAnsi="Cambria" w:cs="Calibri"/>
                <w:color w:val="000000"/>
                <w:sz w:val="16"/>
                <w:szCs w:val="16"/>
              </w:rPr>
              <w:t>/ladder, lighting &amp; other in the skid.</w:t>
            </w:r>
          </w:p>
        </w:tc>
        <w:tc>
          <w:tcPr>
            <w:tcW w:w="910" w:type="pct"/>
            <w:shd w:val="clear" w:color="auto" w:fill="auto"/>
            <w:vAlign w:val="center"/>
          </w:tcPr>
          <w:p w:rsidR="00421823" w:rsidRDefault="00421823" w:rsidP="00421823">
            <w:pPr>
              <w:jc w:val="left"/>
            </w:pPr>
            <w:r>
              <w:rPr>
                <w:rFonts w:asciiTheme="minorHAnsi" w:eastAsia="Calibri" w:hAnsiTheme="minorHAnsi" w:cstheme="minorBidi"/>
                <w:b/>
                <w:bCs/>
                <w:color w:val="0000FF"/>
                <w:sz w:val="24"/>
                <w:szCs w:val="24"/>
                <w:lang w:eastAsia="en-US"/>
              </w:rPr>
              <w:t>It shall be finalized during clarification meeting.</w:t>
            </w:r>
          </w:p>
        </w:tc>
        <w:tc>
          <w:tcPr>
            <w:tcW w:w="1090" w:type="pct"/>
            <w:shd w:val="clear" w:color="auto" w:fill="auto"/>
          </w:tcPr>
          <w:p w:rsidR="00421823" w:rsidRDefault="00421823" w:rsidP="00421823">
            <w:pPr>
              <w:spacing w:line="240" w:lineRule="auto"/>
              <w:rPr>
                <w:rFonts w:ascii="Cambria" w:hAnsi="Cambria" w:cs="Calibri"/>
                <w:color w:val="000000"/>
                <w:sz w:val="18"/>
                <w:szCs w:val="18"/>
              </w:rPr>
            </w:pPr>
          </w:p>
          <w:p w:rsidR="00421823" w:rsidRDefault="00421823" w:rsidP="00421823">
            <w:pPr>
              <w:spacing w:line="240" w:lineRule="auto"/>
              <w:rPr>
                <w:rFonts w:ascii="Cambria" w:hAnsi="Cambria" w:cs="Calibri"/>
                <w:color w:val="000000"/>
                <w:sz w:val="18"/>
                <w:szCs w:val="18"/>
              </w:rPr>
            </w:pPr>
          </w:p>
          <w:p w:rsidR="00421823" w:rsidRPr="00F1267E" w:rsidRDefault="00421823" w:rsidP="00421823">
            <w:pPr>
              <w:spacing w:line="240" w:lineRule="auto"/>
              <w:rPr>
                <w:rFonts w:asciiTheme="minorHAnsi" w:eastAsia="Calibri" w:hAnsiTheme="minorHAnsi" w:cstheme="minorBidi"/>
                <w:sz w:val="24"/>
                <w:szCs w:val="24"/>
                <w:lang w:eastAsia="en-US"/>
              </w:rPr>
            </w:pPr>
            <w:r w:rsidRPr="009203B2">
              <w:rPr>
                <w:rFonts w:ascii="Cambria" w:hAnsi="Cambria" w:cs="Calibri"/>
                <w:color w:val="000000"/>
                <w:sz w:val="18"/>
                <w:szCs w:val="18"/>
              </w:rPr>
              <w:t>Noted and Closed.</w:t>
            </w:r>
          </w:p>
        </w:tc>
        <w:tc>
          <w:tcPr>
            <w:tcW w:w="725" w:type="pct"/>
          </w:tcPr>
          <w:p w:rsidR="00421823" w:rsidRDefault="00421823" w:rsidP="00421823">
            <w:pPr>
              <w:jc w:val="left"/>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651985" w:rsidRDefault="00421823" w:rsidP="00421823">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602" w:type="pct"/>
            <w:vAlign w:val="center"/>
          </w:tcPr>
          <w:p w:rsidR="00421823" w:rsidRPr="007B7A1E" w:rsidRDefault="00421823" w:rsidP="00421823">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cable for flare shall be MICC type.</w:t>
            </w:r>
          </w:p>
        </w:tc>
        <w:tc>
          <w:tcPr>
            <w:tcW w:w="910" w:type="pct"/>
            <w:shd w:val="clear" w:color="auto" w:fill="auto"/>
            <w:vAlign w:val="center"/>
          </w:tcPr>
          <w:p w:rsidR="00421823" w:rsidRDefault="00421823" w:rsidP="00421823">
            <w:pPr>
              <w:jc w:val="left"/>
            </w:pPr>
            <w:r w:rsidRPr="0008182A">
              <w:rPr>
                <w:rFonts w:asciiTheme="minorHAnsi" w:eastAsia="Calibri" w:hAnsiTheme="minorHAnsi" w:cstheme="minorBidi"/>
                <w:b/>
                <w:bCs/>
                <w:color w:val="0000FF"/>
                <w:sz w:val="24"/>
                <w:szCs w:val="24"/>
                <w:lang w:eastAsia="en-US"/>
              </w:rPr>
              <w:t xml:space="preserve">Thermocouple and HEI cables are special cables that are provided by Tehran </w:t>
            </w:r>
            <w:proofErr w:type="spellStart"/>
            <w:r w:rsidRPr="0008182A">
              <w:rPr>
                <w:rFonts w:asciiTheme="minorHAnsi" w:eastAsia="Calibri" w:hAnsiTheme="minorHAnsi" w:cstheme="minorBidi"/>
                <w:b/>
                <w:bCs/>
                <w:color w:val="0000FF"/>
                <w:sz w:val="24"/>
                <w:szCs w:val="24"/>
                <w:lang w:eastAsia="en-US"/>
              </w:rPr>
              <w:t>Javan</w:t>
            </w:r>
            <w:proofErr w:type="spellEnd"/>
            <w:r w:rsidRPr="0008182A">
              <w:rPr>
                <w:rFonts w:asciiTheme="minorHAnsi" w:eastAsia="Calibri" w:hAnsiTheme="minorHAnsi" w:cstheme="minorBidi"/>
                <w:b/>
                <w:bCs/>
                <w:color w:val="0000FF"/>
                <w:sz w:val="24"/>
                <w:szCs w:val="24"/>
                <w:lang w:eastAsia="en-US"/>
              </w:rPr>
              <w:t>.</w:t>
            </w:r>
          </w:p>
        </w:tc>
        <w:tc>
          <w:tcPr>
            <w:tcW w:w="1090" w:type="pct"/>
            <w:shd w:val="clear" w:color="auto" w:fill="auto"/>
          </w:tcPr>
          <w:p w:rsidR="00421823" w:rsidRDefault="00421823" w:rsidP="00421823">
            <w:pPr>
              <w:spacing w:line="240" w:lineRule="auto"/>
              <w:rPr>
                <w:rFonts w:ascii="Cambria" w:hAnsi="Cambria" w:cs="Calibri"/>
                <w:color w:val="000000"/>
                <w:sz w:val="18"/>
                <w:szCs w:val="18"/>
              </w:rPr>
            </w:pPr>
          </w:p>
          <w:p w:rsidR="00421823" w:rsidRDefault="00421823" w:rsidP="00421823">
            <w:pPr>
              <w:tabs>
                <w:tab w:val="left" w:pos="2025"/>
              </w:tabs>
              <w:spacing w:line="240" w:lineRule="auto"/>
              <w:rPr>
                <w:rFonts w:ascii="Cambria" w:hAnsi="Cambria" w:cs="Calibri"/>
                <w:color w:val="000000"/>
                <w:sz w:val="18"/>
                <w:szCs w:val="18"/>
              </w:rPr>
            </w:pPr>
          </w:p>
          <w:p w:rsidR="00421823" w:rsidRPr="00F1267E" w:rsidRDefault="00421823" w:rsidP="00421823">
            <w:pPr>
              <w:tabs>
                <w:tab w:val="left" w:pos="2025"/>
              </w:tabs>
              <w:spacing w:line="240" w:lineRule="auto"/>
              <w:rPr>
                <w:rFonts w:asciiTheme="minorHAnsi" w:eastAsia="Calibri" w:hAnsiTheme="minorHAnsi" w:cstheme="minorBidi"/>
                <w:sz w:val="24"/>
                <w:szCs w:val="24"/>
                <w:lang w:eastAsia="en-US"/>
              </w:rPr>
            </w:pPr>
            <w:r w:rsidRPr="009203B2">
              <w:rPr>
                <w:rFonts w:ascii="Cambria" w:hAnsi="Cambria" w:cs="Calibri"/>
                <w:color w:val="000000"/>
                <w:sz w:val="18"/>
                <w:szCs w:val="18"/>
              </w:rPr>
              <w:t>Noted accepted &amp; cable for flare shall be MICC.</w:t>
            </w:r>
          </w:p>
        </w:tc>
        <w:tc>
          <w:tcPr>
            <w:tcW w:w="725" w:type="pct"/>
          </w:tcPr>
          <w:p w:rsidR="00421823" w:rsidRDefault="00421823" w:rsidP="00421823">
            <w:pPr>
              <w:jc w:val="left"/>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651985" w:rsidRDefault="00421823" w:rsidP="00421823">
            <w:pPr>
              <w:pStyle w:val="ListParagraph"/>
              <w:widowControl/>
              <w:numPr>
                <w:ilvl w:val="0"/>
                <w:numId w:val="41"/>
              </w:numPr>
              <w:wordWrap/>
              <w:autoSpaceDE w:val="0"/>
              <w:autoSpaceDN w:val="0"/>
              <w:adjustRightInd/>
              <w:spacing w:line="240" w:lineRule="auto"/>
              <w:ind w:right="-115"/>
              <w:textAlignment w:val="auto"/>
              <w:rPr>
                <w:rFonts w:asciiTheme="minorBidi" w:eastAsia="Calibri" w:hAnsiTheme="minorBidi" w:cstheme="minorBidi"/>
                <w:b/>
                <w:bCs/>
                <w:sz w:val="20"/>
                <w:szCs w:val="20"/>
                <w:lang w:eastAsia="en-US"/>
              </w:rPr>
            </w:pPr>
          </w:p>
        </w:tc>
        <w:tc>
          <w:tcPr>
            <w:tcW w:w="602" w:type="pct"/>
            <w:vAlign w:val="center"/>
          </w:tcPr>
          <w:p w:rsidR="00421823" w:rsidRPr="00471877" w:rsidRDefault="00421823" w:rsidP="00421823">
            <w:pPr>
              <w:widowControl/>
              <w:wordWrap/>
              <w:adjustRightInd/>
              <w:spacing w:line="240" w:lineRule="auto"/>
              <w:jc w:val="left"/>
              <w:textAlignment w:val="auto"/>
              <w:rPr>
                <w:rFonts w:ascii="Cambria" w:hAnsi="Cambria" w:cs="Calibri"/>
                <w:b/>
                <w:bCs/>
                <w:color w:val="000000"/>
                <w:sz w:val="18"/>
                <w:szCs w:val="18"/>
              </w:rPr>
            </w:pPr>
            <w:r w:rsidRPr="00471877">
              <w:rPr>
                <w:rFonts w:ascii="Cambria" w:hAnsi="Cambria" w:cs="Calibri"/>
                <w:b/>
                <w:bCs/>
                <w:color w:val="000000"/>
                <w:sz w:val="18"/>
                <w:szCs w:val="18"/>
              </w:rPr>
              <w:t>Spare Part</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 complete set of spare parts for commissioning shall be supplied for each electrical equipment</w:t>
            </w:r>
          </w:p>
        </w:tc>
        <w:tc>
          <w:tcPr>
            <w:tcW w:w="910" w:type="pct"/>
            <w:shd w:val="clear" w:color="auto" w:fill="auto"/>
            <w:vAlign w:val="center"/>
          </w:tcPr>
          <w:p w:rsidR="00421823" w:rsidRDefault="00421823" w:rsidP="00421823">
            <w:pPr>
              <w:jc w:val="left"/>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pPr>
              <w:spacing w:line="240" w:lineRule="auto"/>
              <w:rPr>
                <w:rFonts w:ascii="Cambria" w:hAnsi="Cambria" w:cs="Calibri"/>
                <w:color w:val="000000"/>
                <w:sz w:val="18"/>
                <w:szCs w:val="18"/>
              </w:rPr>
            </w:pPr>
          </w:p>
          <w:p w:rsidR="00421823" w:rsidRPr="00F1267E" w:rsidRDefault="00421823" w:rsidP="00421823">
            <w:pPr>
              <w:tabs>
                <w:tab w:val="left" w:pos="2025"/>
              </w:tabs>
              <w:spacing w:line="240" w:lineRule="auto"/>
              <w:rPr>
                <w:rFonts w:asciiTheme="minorHAnsi" w:eastAsia="Calibri" w:hAnsiTheme="minorHAnsi" w:cstheme="minorBidi"/>
                <w:sz w:val="24"/>
                <w:szCs w:val="24"/>
                <w:lang w:eastAsia="en-US"/>
              </w:rPr>
            </w:pPr>
            <w:r w:rsidRPr="009203B2">
              <w:rPr>
                <w:rFonts w:ascii="Cambria" w:hAnsi="Cambria" w:cs="Calibri"/>
                <w:color w:val="000000"/>
                <w:sz w:val="18"/>
                <w:szCs w:val="18"/>
              </w:rPr>
              <w:t>Noted and Closed.</w:t>
            </w:r>
          </w:p>
        </w:tc>
        <w:tc>
          <w:tcPr>
            <w:tcW w:w="725" w:type="pct"/>
          </w:tcPr>
          <w:p w:rsidR="00421823" w:rsidRDefault="00421823" w:rsidP="00421823">
            <w:pPr>
              <w:jc w:val="left"/>
              <w:rPr>
                <w:rFonts w:asciiTheme="minorHAnsi" w:eastAsia="Calibri" w:hAnsiTheme="minorHAnsi" w:cstheme="minorBidi"/>
                <w:b/>
                <w:bCs/>
                <w:color w:val="0000FF"/>
                <w:sz w:val="24"/>
                <w:szCs w:val="24"/>
                <w:lang w:eastAsia="en-US"/>
              </w:rPr>
            </w:pPr>
          </w:p>
        </w:tc>
      </w:tr>
      <w:tr w:rsidR="00421823" w:rsidRPr="000A788D" w:rsidTr="00595ABE">
        <w:trPr>
          <w:trHeight w:val="737"/>
          <w:jc w:val="center"/>
        </w:trPr>
        <w:tc>
          <w:tcPr>
            <w:tcW w:w="5000" w:type="pct"/>
            <w:gridSpan w:val="6"/>
            <w:shd w:val="clear" w:color="auto" w:fill="D9D9D9" w:themeFill="background1" w:themeFillShade="D9"/>
            <w:vAlign w:val="center"/>
          </w:tcPr>
          <w:p w:rsidR="00421823" w:rsidRPr="00567049" w:rsidRDefault="00421823" w:rsidP="00421823">
            <w:pPr>
              <w:widowControl/>
              <w:wordWrap/>
              <w:adjustRightInd/>
              <w:spacing w:line="240" w:lineRule="auto"/>
              <w:jc w:val="left"/>
              <w:textAlignment w:val="auto"/>
              <w:rPr>
                <w:b/>
                <w:bCs/>
                <w:i/>
                <w:iCs/>
                <w:color w:val="C00000"/>
                <w:sz w:val="24"/>
                <w:szCs w:val="24"/>
              </w:rPr>
            </w:pPr>
            <w:r w:rsidRPr="00567049">
              <w:rPr>
                <w:b/>
                <w:bCs/>
                <w:i/>
                <w:iCs/>
                <w:color w:val="C00000"/>
                <w:sz w:val="24"/>
                <w:szCs w:val="24"/>
              </w:rPr>
              <w:t>CIVIL</w:t>
            </w:r>
          </w:p>
        </w:tc>
      </w:tr>
      <w:tr w:rsidR="00421823" w:rsidRPr="000A788D" w:rsidTr="00EB5BDA">
        <w:trPr>
          <w:trHeight w:val="576"/>
          <w:jc w:val="center"/>
        </w:trPr>
        <w:tc>
          <w:tcPr>
            <w:tcW w:w="524" w:type="pct"/>
            <w:vAlign w:val="center"/>
          </w:tcPr>
          <w:p w:rsidR="00421823" w:rsidRPr="00567049" w:rsidRDefault="00421823" w:rsidP="00421823">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402785" w:rsidRDefault="00421823" w:rsidP="00421823">
            <w:pPr>
              <w:widowControl/>
              <w:wordWrap/>
              <w:adjustRightInd/>
              <w:spacing w:line="240" w:lineRule="auto"/>
              <w:jc w:val="left"/>
              <w:textAlignment w:val="auto"/>
              <w:rPr>
                <w:rFonts w:ascii="Cambria" w:hAnsi="Cambria" w:cs="Calibri"/>
                <w:b/>
                <w:bCs/>
                <w:color w:val="000000"/>
                <w:sz w:val="18"/>
                <w:szCs w:val="18"/>
              </w:rPr>
            </w:pPr>
            <w:r w:rsidRPr="00402785">
              <w:rPr>
                <w:rFonts w:asciiTheme="majorHAnsi" w:eastAsia="SimSun" w:hAnsiTheme="majorHAnsi"/>
                <w:b/>
                <w:bCs/>
                <w:sz w:val="18"/>
                <w:szCs w:val="18"/>
                <w:lang w:eastAsia="zh-CN"/>
              </w:rPr>
              <w:t>Earthquake load</w:t>
            </w:r>
          </w:p>
        </w:tc>
        <w:tc>
          <w:tcPr>
            <w:tcW w:w="1149" w:type="pct"/>
            <w:vAlign w:val="center"/>
          </w:tcPr>
          <w:p w:rsidR="00421823" w:rsidRPr="00402785" w:rsidRDefault="00421823" w:rsidP="00421823">
            <w:pPr>
              <w:widowControl/>
              <w:wordWrap/>
              <w:adjustRightInd/>
              <w:spacing w:line="240" w:lineRule="auto"/>
              <w:jc w:val="left"/>
              <w:textAlignment w:val="auto"/>
              <w:rPr>
                <w:rFonts w:ascii="Cambria" w:hAnsi="Cambria" w:cs="Calibri"/>
                <w:color w:val="000000"/>
                <w:sz w:val="16"/>
                <w:szCs w:val="16"/>
              </w:rPr>
            </w:pPr>
            <w:r w:rsidRPr="00402785">
              <w:rPr>
                <w:rFonts w:ascii="Cambria" w:hAnsi="Cambria" w:cs="Calibri"/>
                <w:color w:val="000000"/>
                <w:sz w:val="16"/>
                <w:szCs w:val="16"/>
              </w:rPr>
              <w:t>Also according to ASCE 7 (2010) Seismic factor to be considered:</w:t>
            </w:r>
          </w:p>
          <w:p w:rsidR="00421823" w:rsidRPr="00402785" w:rsidRDefault="00421823" w:rsidP="00421823">
            <w:pPr>
              <w:widowControl/>
              <w:wordWrap/>
              <w:adjustRightInd/>
              <w:spacing w:line="240" w:lineRule="auto"/>
              <w:jc w:val="left"/>
              <w:textAlignment w:val="auto"/>
              <w:rPr>
                <w:rFonts w:ascii="Cambria" w:hAnsi="Cambria" w:cs="Calibri"/>
                <w:color w:val="000000"/>
                <w:sz w:val="16"/>
                <w:szCs w:val="16"/>
              </w:rPr>
            </w:pPr>
            <w:proofErr w:type="spellStart"/>
            <w:r w:rsidRPr="00402785">
              <w:rPr>
                <w:rFonts w:ascii="Cambria" w:hAnsi="Cambria" w:cs="Calibri"/>
                <w:color w:val="000000"/>
                <w:sz w:val="16"/>
                <w:szCs w:val="16"/>
              </w:rPr>
              <w:t>Fa</w:t>
            </w:r>
            <w:proofErr w:type="spellEnd"/>
            <w:r w:rsidRPr="00402785">
              <w:rPr>
                <w:rFonts w:ascii="Cambria" w:hAnsi="Cambria" w:cs="Calibri"/>
                <w:color w:val="000000"/>
                <w:sz w:val="16"/>
                <w:szCs w:val="16"/>
              </w:rPr>
              <w:t>=1</w:t>
            </w:r>
          </w:p>
          <w:p w:rsidR="00421823" w:rsidRPr="00402785" w:rsidRDefault="00421823" w:rsidP="00421823">
            <w:pPr>
              <w:widowControl/>
              <w:wordWrap/>
              <w:adjustRightInd/>
              <w:spacing w:line="240" w:lineRule="auto"/>
              <w:jc w:val="left"/>
              <w:textAlignment w:val="auto"/>
              <w:rPr>
                <w:rFonts w:ascii="Cambria" w:hAnsi="Cambria" w:cs="Calibri"/>
                <w:color w:val="000000"/>
                <w:sz w:val="16"/>
                <w:szCs w:val="16"/>
                <w:rtl/>
              </w:rPr>
            </w:pPr>
            <w:r w:rsidRPr="00402785">
              <w:rPr>
                <w:rFonts w:ascii="Cambria" w:hAnsi="Cambria" w:cs="Calibri"/>
                <w:color w:val="000000"/>
                <w:sz w:val="16"/>
                <w:szCs w:val="16"/>
              </w:rPr>
              <w:t>FV=1.</w:t>
            </w:r>
            <w:r w:rsidRPr="00402785">
              <w:rPr>
                <w:rFonts w:ascii="Cambria" w:hAnsi="Cambria" w:cs="Calibri" w:hint="cs"/>
                <w:color w:val="000000"/>
                <w:sz w:val="16"/>
                <w:szCs w:val="16"/>
                <w:rtl/>
              </w:rPr>
              <w:t>8</w:t>
            </w:r>
          </w:p>
          <w:p w:rsidR="00421823" w:rsidRPr="00402785" w:rsidRDefault="00421823" w:rsidP="00421823">
            <w:pPr>
              <w:widowControl/>
              <w:wordWrap/>
              <w:adjustRightInd/>
              <w:spacing w:line="240" w:lineRule="auto"/>
              <w:jc w:val="left"/>
              <w:textAlignment w:val="auto"/>
              <w:rPr>
                <w:rFonts w:ascii="Cambria" w:hAnsi="Cambria" w:cs="Calibri"/>
                <w:color w:val="000000"/>
                <w:sz w:val="16"/>
                <w:szCs w:val="16"/>
                <w:rtl/>
              </w:rPr>
            </w:pPr>
            <w:r w:rsidRPr="00402785">
              <w:rPr>
                <w:rFonts w:ascii="Cambria" w:hAnsi="Cambria" w:cs="Calibri"/>
                <w:color w:val="000000"/>
                <w:sz w:val="16"/>
                <w:szCs w:val="16"/>
              </w:rPr>
              <w:t>S1=0.313</w:t>
            </w:r>
          </w:p>
          <w:p w:rsidR="00421823" w:rsidRPr="00402785" w:rsidRDefault="00421823" w:rsidP="00421823">
            <w:pPr>
              <w:widowControl/>
              <w:wordWrap/>
              <w:adjustRightInd/>
              <w:spacing w:line="240" w:lineRule="auto"/>
              <w:jc w:val="left"/>
              <w:textAlignment w:val="auto"/>
              <w:rPr>
                <w:rFonts w:ascii="Cambria" w:hAnsi="Cambria" w:cs="Calibri"/>
                <w:color w:val="000000"/>
                <w:sz w:val="16"/>
                <w:szCs w:val="16"/>
                <w:rtl/>
              </w:rPr>
            </w:pPr>
            <w:proofErr w:type="spellStart"/>
            <w:r w:rsidRPr="00402785">
              <w:rPr>
                <w:rFonts w:ascii="Cambria" w:hAnsi="Cambria" w:cs="Calibri"/>
                <w:color w:val="000000"/>
                <w:sz w:val="16"/>
                <w:szCs w:val="16"/>
              </w:rPr>
              <w:t>Ss</w:t>
            </w:r>
            <w:proofErr w:type="spellEnd"/>
            <w:r w:rsidRPr="00402785">
              <w:rPr>
                <w:rFonts w:ascii="Cambria" w:hAnsi="Cambria" w:cs="Calibri"/>
                <w:color w:val="000000"/>
                <w:sz w:val="16"/>
                <w:szCs w:val="16"/>
              </w:rPr>
              <w:t>=1.125</w:t>
            </w:r>
          </w:p>
          <w:p w:rsidR="00421823" w:rsidRPr="00402785" w:rsidRDefault="00421823" w:rsidP="00421823">
            <w:pPr>
              <w:widowControl/>
              <w:wordWrap/>
              <w:adjustRightInd/>
              <w:spacing w:line="240" w:lineRule="auto"/>
              <w:jc w:val="left"/>
              <w:textAlignment w:val="auto"/>
              <w:rPr>
                <w:rFonts w:ascii="Cambria" w:hAnsi="Cambria" w:cs="Calibri"/>
                <w:color w:val="000000"/>
                <w:sz w:val="16"/>
                <w:szCs w:val="16"/>
                <w:rtl/>
              </w:rPr>
            </w:pPr>
            <w:r w:rsidRPr="00402785">
              <w:rPr>
                <w:rFonts w:ascii="Cambria" w:hAnsi="Cambria" w:cs="Calibri"/>
                <w:color w:val="000000"/>
                <w:sz w:val="16"/>
                <w:szCs w:val="16"/>
              </w:rPr>
              <w:lastRenderedPageBreak/>
              <w:t>I=1.25</w:t>
            </w:r>
          </w:p>
          <w:p w:rsidR="00421823" w:rsidRPr="00402785" w:rsidRDefault="00421823" w:rsidP="00421823">
            <w:pPr>
              <w:widowControl/>
              <w:wordWrap/>
              <w:adjustRightInd/>
              <w:spacing w:line="240" w:lineRule="auto"/>
              <w:jc w:val="left"/>
              <w:textAlignment w:val="auto"/>
              <w:rPr>
                <w:rFonts w:ascii="Cambria" w:hAnsi="Cambria" w:cs="Calibri"/>
                <w:color w:val="000000"/>
                <w:sz w:val="16"/>
                <w:szCs w:val="16"/>
                <w:rtl/>
              </w:rPr>
            </w:pPr>
            <w:r w:rsidRPr="00402785">
              <w:rPr>
                <w:rFonts w:ascii="Cambria" w:hAnsi="Cambria" w:cs="Calibri"/>
                <w:color w:val="000000"/>
                <w:sz w:val="16"/>
                <w:szCs w:val="16"/>
              </w:rPr>
              <w:t>Site Class=D</w:t>
            </w:r>
          </w:p>
          <w:p w:rsidR="00421823" w:rsidRPr="00402785" w:rsidRDefault="00421823" w:rsidP="00421823">
            <w:pPr>
              <w:widowControl/>
              <w:wordWrap/>
              <w:adjustRightInd/>
              <w:spacing w:line="240" w:lineRule="auto"/>
              <w:jc w:val="left"/>
              <w:textAlignment w:val="auto"/>
              <w:rPr>
                <w:rFonts w:ascii="Cambria" w:hAnsi="Cambria" w:cs="Calibri"/>
                <w:color w:val="000000"/>
                <w:sz w:val="16"/>
                <w:szCs w:val="16"/>
                <w:rtl/>
              </w:rPr>
            </w:pPr>
            <w:r w:rsidRPr="00402785">
              <w:rPr>
                <w:rFonts w:ascii="Cambria" w:hAnsi="Cambria" w:cs="Calibri"/>
                <w:color w:val="000000"/>
                <w:sz w:val="16"/>
                <w:szCs w:val="16"/>
              </w:rPr>
              <w:t>Site Coefficient=1.2</w:t>
            </w:r>
          </w:p>
          <w:p w:rsidR="00421823" w:rsidRPr="00402785" w:rsidRDefault="00421823" w:rsidP="00421823">
            <w:pPr>
              <w:widowControl/>
              <w:wordWrap/>
              <w:adjustRightInd/>
              <w:spacing w:line="240" w:lineRule="auto"/>
              <w:jc w:val="left"/>
              <w:textAlignment w:val="auto"/>
              <w:rPr>
                <w:rFonts w:ascii="Cambria" w:hAnsi="Cambria" w:cs="Calibri"/>
                <w:color w:val="000000"/>
                <w:sz w:val="16"/>
                <w:szCs w:val="16"/>
              </w:rPr>
            </w:pP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pPr>
              <w:spacing w:line="240" w:lineRule="auto"/>
              <w:rPr>
                <w:rFonts w:ascii="Cambria" w:hAnsi="Cambria" w:cs="Calibri"/>
                <w:color w:val="000000"/>
                <w:sz w:val="18"/>
                <w:szCs w:val="18"/>
              </w:rPr>
            </w:pPr>
          </w:p>
          <w:p w:rsidR="00421823" w:rsidRDefault="00421823" w:rsidP="00421823">
            <w:pPr>
              <w:spacing w:line="240" w:lineRule="auto"/>
              <w:rPr>
                <w:rFonts w:ascii="Cambria" w:hAnsi="Cambria" w:cs="Calibri"/>
                <w:color w:val="000000"/>
                <w:sz w:val="18"/>
                <w:szCs w:val="18"/>
              </w:rPr>
            </w:pPr>
          </w:p>
          <w:p w:rsidR="00421823" w:rsidRDefault="00421823" w:rsidP="00421823">
            <w:pPr>
              <w:spacing w:line="240" w:lineRule="auto"/>
              <w:rPr>
                <w:rFonts w:ascii="Cambria" w:hAnsi="Cambria" w:cs="Calibri"/>
                <w:color w:val="000000"/>
                <w:sz w:val="18"/>
                <w:szCs w:val="18"/>
              </w:rPr>
            </w:pPr>
          </w:p>
          <w:p w:rsidR="00421823" w:rsidRDefault="00421823" w:rsidP="00421823">
            <w:pPr>
              <w:spacing w:line="240" w:lineRule="auto"/>
              <w:rPr>
                <w:rFonts w:ascii="Cambria" w:hAnsi="Cambria" w:cs="Calibri"/>
                <w:color w:val="000000"/>
                <w:sz w:val="18"/>
                <w:szCs w:val="18"/>
              </w:rPr>
            </w:pPr>
          </w:p>
          <w:p w:rsidR="00421823" w:rsidRPr="00D30B7C" w:rsidRDefault="00421823" w:rsidP="00421823">
            <w:pPr>
              <w:spacing w:line="240" w:lineRule="auto"/>
              <w:rPr>
                <w:rFonts w:ascii="Cambria" w:hAnsi="Cambria" w:cs="Calibri"/>
                <w:b/>
                <w:bCs/>
                <w:color w:val="000000"/>
                <w:sz w:val="18"/>
                <w:szCs w:val="18"/>
              </w:rPr>
            </w:pPr>
            <w:r>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567049" w:rsidRDefault="00421823" w:rsidP="00421823">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Design criteria</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Design criteria shall be confirmed and considered by VENDOR for any structural design (BK-GNRAL-PEDCO-000-ST-DC-0001-D02)</w:t>
            </w:r>
            <w:r w:rsidRPr="009B7590">
              <w:rPr>
                <w:rFonts w:ascii="Cambria" w:hAnsi="Cambria" w:cs="Calibri"/>
                <w:color w:val="000000"/>
                <w:sz w:val="16"/>
                <w:szCs w:val="16"/>
                <w:rtl/>
              </w:rPr>
              <w:t>.</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pPr>
              <w:spacing w:line="240" w:lineRule="auto"/>
              <w:rPr>
                <w:rFonts w:ascii="Cambria" w:hAnsi="Cambria" w:cs="Calibri"/>
                <w:color w:val="000000"/>
                <w:sz w:val="18"/>
                <w:szCs w:val="18"/>
              </w:rPr>
            </w:pPr>
          </w:p>
          <w:p w:rsidR="00421823" w:rsidRPr="00F1267E" w:rsidRDefault="00421823" w:rsidP="00421823">
            <w:pPr>
              <w:spacing w:line="240" w:lineRule="auto"/>
              <w:rPr>
                <w:rFonts w:asciiTheme="minorHAnsi" w:eastAsia="Calibri" w:hAnsiTheme="minorHAnsi" w:cstheme="minorBidi"/>
                <w:sz w:val="24"/>
                <w:szCs w:val="24"/>
                <w:lang w:eastAsia="en-US"/>
              </w:rPr>
            </w:pPr>
            <w:r>
              <w:rPr>
                <w:rFonts w:ascii="Cambria" w:hAnsi="Cambria" w:cs="Calibri"/>
                <w:color w:val="000000"/>
                <w:sz w:val="18"/>
                <w:szCs w:val="18"/>
              </w:rPr>
              <w:t>Noted and Closed.</w:t>
            </w:r>
          </w:p>
        </w:tc>
        <w:tc>
          <w:tcPr>
            <w:tcW w:w="725" w:type="pct"/>
          </w:tcPr>
          <w:p w:rsidR="00421823" w:rsidRPr="00113DA1"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567049" w:rsidRDefault="00421823" w:rsidP="00421823">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Wind</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According to project spec. mean hourly with 50Yr return period speed shall be considered 120 Km/hr.</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pPr>
              <w:spacing w:line="240" w:lineRule="auto"/>
              <w:rPr>
                <w:rFonts w:ascii="Cambria" w:hAnsi="Cambria" w:cs="Calibri"/>
                <w:b/>
                <w:bCs/>
                <w:color w:val="000000"/>
                <w:sz w:val="18"/>
                <w:szCs w:val="18"/>
              </w:rPr>
            </w:pPr>
          </w:p>
          <w:p w:rsidR="00421823" w:rsidRPr="00402F6C" w:rsidRDefault="00421823" w:rsidP="00421823">
            <w:pPr>
              <w:rPr>
                <w:rFonts w:ascii="Cambria" w:hAnsi="Cambria" w:cs="Calibri"/>
                <w:sz w:val="18"/>
                <w:szCs w:val="18"/>
              </w:rPr>
            </w:pPr>
            <w:r>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567049" w:rsidRDefault="00421823" w:rsidP="00421823">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Theme="majorHAnsi" w:eastAsia="SimSun" w:hAnsiTheme="majorHAnsi"/>
                <w:b/>
                <w:bCs/>
                <w:sz w:val="18"/>
                <w:szCs w:val="18"/>
                <w:lang w:eastAsia="zh-CN"/>
              </w:rPr>
              <w:t>Anchor bolt</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type &amp; location of the anchor bolts shall be provided by VENDOR.</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pPr>
              <w:spacing w:line="240" w:lineRule="auto"/>
              <w:rPr>
                <w:rFonts w:ascii="Cambria" w:hAnsi="Cambria" w:cs="Calibri"/>
                <w:color w:val="000000"/>
                <w:sz w:val="18"/>
                <w:szCs w:val="18"/>
              </w:rPr>
            </w:pPr>
          </w:p>
          <w:p w:rsidR="00421823" w:rsidRPr="00D30B7C" w:rsidRDefault="00421823" w:rsidP="00421823">
            <w:pPr>
              <w:tabs>
                <w:tab w:val="left" w:pos="1905"/>
              </w:tabs>
              <w:spacing w:line="240" w:lineRule="auto"/>
              <w:rPr>
                <w:rFonts w:ascii="Cambria" w:hAnsi="Cambria" w:cs="Calibri"/>
                <w:b/>
                <w:bCs/>
                <w:color w:val="000000"/>
                <w:sz w:val="18"/>
                <w:szCs w:val="18"/>
              </w:rPr>
            </w:pPr>
            <w:r>
              <w:rPr>
                <w:rFonts w:ascii="Cambria" w:hAnsi="Cambria" w:cs="Calibri"/>
                <w:color w:val="000000"/>
                <w:sz w:val="18"/>
                <w:szCs w:val="18"/>
              </w:rPr>
              <w:t>Noted and Closed.</w:t>
            </w:r>
            <w:r>
              <w:rPr>
                <w:rFonts w:ascii="Cambria" w:hAnsi="Cambria" w:cs="Calibri"/>
                <w:color w:val="000000"/>
                <w:sz w:val="18"/>
                <w:szCs w:val="18"/>
              </w:rPr>
              <w:tab/>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567049" w:rsidRDefault="00421823" w:rsidP="00421823">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Calculation book</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Flare structure calculation book shall be provided by VENDOR, Structural analysis for flare stack shall be done by SAP software.</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pPr>
              <w:spacing w:line="240" w:lineRule="auto"/>
              <w:rPr>
                <w:rFonts w:ascii="Cambria" w:hAnsi="Cambria" w:cs="Calibri"/>
                <w:color w:val="000000"/>
                <w:sz w:val="18"/>
                <w:szCs w:val="18"/>
              </w:rPr>
            </w:pPr>
          </w:p>
          <w:p w:rsidR="00421823" w:rsidRPr="00F1267E" w:rsidRDefault="00421823" w:rsidP="00421823">
            <w:pPr>
              <w:spacing w:line="240" w:lineRule="auto"/>
              <w:rPr>
                <w:rFonts w:asciiTheme="minorHAnsi" w:eastAsia="Calibri" w:hAnsiTheme="minorHAnsi" w:cstheme="minorBidi"/>
                <w:sz w:val="24"/>
                <w:szCs w:val="24"/>
                <w:lang w:eastAsia="en-US"/>
              </w:rPr>
            </w:pPr>
            <w:r>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567049" w:rsidRDefault="00421823" w:rsidP="00421823">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Native files</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All native files (such as software files and drawings) shall be submitted to the client.</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19111A">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567049" w:rsidRDefault="00421823" w:rsidP="00421823">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Calculation</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In the case of any platforms not covered by standard drawing structural calculation note shall be prepared and submitted.</w:t>
            </w:r>
          </w:p>
        </w:tc>
        <w:tc>
          <w:tcPr>
            <w:tcW w:w="910" w:type="pct"/>
            <w:shd w:val="clear" w:color="auto" w:fill="auto"/>
            <w:vAlign w:val="center"/>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follow his standard drawing.</w:t>
            </w:r>
          </w:p>
        </w:tc>
        <w:tc>
          <w:tcPr>
            <w:tcW w:w="1090" w:type="pct"/>
            <w:shd w:val="clear" w:color="auto" w:fill="auto"/>
          </w:tcPr>
          <w:p w:rsidR="00421823" w:rsidRDefault="00421823" w:rsidP="00421823">
            <w:r w:rsidRPr="0019111A">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567049" w:rsidRDefault="00421823" w:rsidP="00421823">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Material</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For material of structural plates and profiles A36 or ST37 with </w:t>
            </w:r>
            <w:proofErr w:type="spellStart"/>
            <w:r w:rsidRPr="009B7590">
              <w:rPr>
                <w:rFonts w:ascii="Cambria" w:hAnsi="Cambria" w:cs="Calibri"/>
                <w:color w:val="000000"/>
                <w:sz w:val="16"/>
                <w:szCs w:val="16"/>
              </w:rPr>
              <w:t>Fy</w:t>
            </w:r>
            <w:proofErr w:type="spellEnd"/>
            <w:r w:rsidRPr="009B7590">
              <w:rPr>
                <w:rFonts w:ascii="Cambria" w:hAnsi="Cambria" w:cs="Calibri"/>
                <w:color w:val="000000"/>
                <w:sz w:val="16"/>
                <w:szCs w:val="16"/>
              </w:rPr>
              <w:t xml:space="preserve"> more than 2400Kg/cm2 shall be used unless stronger material is specified in data sheets or MR attachments.</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19111A">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567049" w:rsidRDefault="00421823" w:rsidP="00421823">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Platforms</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Minimum clear width for platforms shall be 800 mm.</w:t>
            </w:r>
          </w:p>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Of course finally the geometry and distance between platforms shall be approved by client during design (in case of order)</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19111A">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567049" w:rsidRDefault="00421823" w:rsidP="00421823">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Bolts</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A325 shall be used for structural bolts.</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19111A">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567049" w:rsidRDefault="00421823" w:rsidP="00421823">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Connections</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All structural connections shall be bolted connection in site. ( for shop connections , weld connection could be used )</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937691">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567049" w:rsidRDefault="00421823" w:rsidP="00421823">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Erection and transportation</w:t>
            </w:r>
          </w:p>
        </w:tc>
        <w:tc>
          <w:tcPr>
            <w:tcW w:w="1149" w:type="pct"/>
            <w:vAlign w:val="center"/>
          </w:tcPr>
          <w:p w:rsidR="00421823" w:rsidRPr="00B60362" w:rsidRDefault="00421823" w:rsidP="00421823">
            <w:pPr>
              <w:widowControl/>
              <w:wordWrap/>
              <w:adjustRightInd/>
              <w:spacing w:line="240" w:lineRule="auto"/>
              <w:jc w:val="left"/>
              <w:textAlignment w:val="auto"/>
              <w:rPr>
                <w:rFonts w:ascii="Cambria" w:hAnsi="Cambria" w:cs="Calibri"/>
                <w:color w:val="000000"/>
                <w:sz w:val="18"/>
                <w:szCs w:val="18"/>
              </w:rPr>
            </w:pPr>
            <w:r w:rsidRPr="009B7590">
              <w:rPr>
                <w:rFonts w:ascii="Cambria" w:hAnsi="Cambria" w:cs="Calibri"/>
                <w:color w:val="000000"/>
                <w:sz w:val="16"/>
                <w:szCs w:val="16"/>
              </w:rPr>
              <w:t>Erection and transportation procedure and relevant supporting documents shall be provided and submitted to client for approval.</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937691">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567049" w:rsidRDefault="00421823" w:rsidP="00421823">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References</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below specifications shall be considered in the construction of steel structures:</w:t>
            </w:r>
          </w:p>
          <w:p w:rsidR="00421823" w:rsidRPr="009B7590" w:rsidRDefault="00421823" w:rsidP="00421823">
            <w:pPr>
              <w:pStyle w:val="ListParagraph"/>
              <w:widowControl/>
              <w:numPr>
                <w:ilvl w:val="0"/>
                <w:numId w:val="32"/>
              </w:numPr>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Specification for Fabrication of Steel Structures (BK-GNRAL-PEDCO-000-ST-SP-0003)</w:t>
            </w:r>
          </w:p>
          <w:p w:rsidR="00421823" w:rsidRPr="009B7590" w:rsidRDefault="00421823" w:rsidP="00421823">
            <w:pPr>
              <w:pStyle w:val="ListParagraph"/>
              <w:widowControl/>
              <w:numPr>
                <w:ilvl w:val="0"/>
                <w:numId w:val="32"/>
              </w:numPr>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Specification for Erection of Steel Structures (BK-GNRAL-PEDCO-000-ST-SP-0005)</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937691">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567049" w:rsidRDefault="00421823" w:rsidP="00421823">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Loads and center mass</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static &amp; dynamic loads of the equipment shall be presented at the foundation level. The elevation and location of the equipment center of mass shall be determined.</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937691">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9B7590">
        <w:trPr>
          <w:trHeight w:val="593"/>
          <w:jc w:val="center"/>
        </w:trPr>
        <w:tc>
          <w:tcPr>
            <w:tcW w:w="524" w:type="pct"/>
            <w:vAlign w:val="center"/>
          </w:tcPr>
          <w:p w:rsidR="00421823" w:rsidRPr="00567049" w:rsidRDefault="00421823" w:rsidP="00421823">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Foot print</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The detail of base plates and arrangement of them shall be provided in a separate document.</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937691">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595ABE">
        <w:trPr>
          <w:trHeight w:val="576"/>
          <w:jc w:val="center"/>
        </w:trPr>
        <w:tc>
          <w:tcPr>
            <w:tcW w:w="5000" w:type="pct"/>
            <w:gridSpan w:val="6"/>
            <w:shd w:val="clear" w:color="auto" w:fill="D9D9D9" w:themeFill="background1" w:themeFillShade="D9"/>
            <w:vAlign w:val="center"/>
          </w:tcPr>
          <w:p w:rsidR="00421823" w:rsidRPr="00567049" w:rsidRDefault="00421823" w:rsidP="00421823">
            <w:pPr>
              <w:widowControl/>
              <w:wordWrap/>
              <w:adjustRightInd/>
              <w:spacing w:line="240" w:lineRule="auto"/>
              <w:jc w:val="left"/>
              <w:textAlignment w:val="auto"/>
              <w:rPr>
                <w:b/>
                <w:bCs/>
                <w:i/>
                <w:iCs/>
                <w:color w:val="C00000"/>
                <w:sz w:val="24"/>
                <w:szCs w:val="24"/>
              </w:rPr>
            </w:pPr>
            <w:r w:rsidRPr="00567049">
              <w:rPr>
                <w:b/>
                <w:bCs/>
                <w:i/>
                <w:iCs/>
                <w:color w:val="C00000"/>
                <w:sz w:val="24"/>
                <w:szCs w:val="24"/>
              </w:rPr>
              <w:t>SAFETY</w:t>
            </w:r>
          </w:p>
        </w:tc>
      </w:tr>
      <w:tr w:rsidR="00421823" w:rsidRPr="000A788D" w:rsidTr="00EB5BDA">
        <w:trPr>
          <w:trHeight w:val="737"/>
          <w:jc w:val="center"/>
        </w:trPr>
        <w:tc>
          <w:tcPr>
            <w:tcW w:w="524" w:type="pct"/>
            <w:vAlign w:val="center"/>
          </w:tcPr>
          <w:p w:rsidR="00421823" w:rsidRPr="002F431C" w:rsidRDefault="00421823" w:rsidP="00421823">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Reference</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86283">
              <w:rPr>
                <w:rFonts w:ascii="Cambria" w:hAnsi="Cambria" w:cs="Calibri"/>
                <w:color w:val="000000"/>
                <w:sz w:val="16"/>
                <w:szCs w:val="16"/>
              </w:rPr>
              <w:t>API 521 and API 537 shall be added in standard section.</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Pr="00246958" w:rsidRDefault="00421823" w:rsidP="00421823">
            <w:pPr>
              <w:rPr>
                <w:rFonts w:ascii="Cambria" w:hAnsi="Cambria" w:cs="Calibri"/>
                <w:color w:val="000000"/>
                <w:sz w:val="18"/>
                <w:szCs w:val="18"/>
              </w:rPr>
            </w:pPr>
            <w:r>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F27D9E" w:rsidRDefault="00421823" w:rsidP="00421823">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Area Classification</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Bidder shall check and confirm hazardous area of the equipment and also all requirement for this matter shall be considered and mentioned in offer and also hazardous area classification layout for ignition package to be issued for ignition package.  </w:t>
            </w:r>
          </w:p>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Project hazardous area shall be followed and also for package, vendor shall issue hazardous area and source list.</w:t>
            </w:r>
          </w:p>
        </w:tc>
        <w:tc>
          <w:tcPr>
            <w:tcW w:w="910" w:type="pct"/>
            <w:shd w:val="clear" w:color="auto" w:fill="auto"/>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E55283">
              <w:rPr>
                <w:rFonts w:ascii="Cambria" w:hAnsi="Cambria" w:cs="Calibri"/>
                <w:color w:val="000000"/>
                <w:sz w:val="18"/>
                <w:szCs w:val="18"/>
              </w:rPr>
              <w:t>Noted and Closed.</w:t>
            </w:r>
          </w:p>
        </w:tc>
        <w:tc>
          <w:tcPr>
            <w:tcW w:w="725" w:type="pct"/>
          </w:tcPr>
          <w:p w:rsidR="00421823" w:rsidRPr="00130B17"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2F431C" w:rsidRDefault="00421823" w:rsidP="00421823">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Radiation calculation</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Bidder shall check and confirm radiation calculation. Bidder shall ensure and guaranty the height of stack meet all requirement of project specification and standard.  </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E55283">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9C3B35">
        <w:trPr>
          <w:trHeight w:val="737"/>
          <w:jc w:val="center"/>
        </w:trPr>
        <w:tc>
          <w:tcPr>
            <w:tcW w:w="524" w:type="pct"/>
            <w:vAlign w:val="center"/>
          </w:tcPr>
          <w:p w:rsidR="00421823" w:rsidRPr="002F431C" w:rsidRDefault="00421823" w:rsidP="00421823">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Project specification</w:t>
            </w:r>
          </w:p>
        </w:tc>
        <w:tc>
          <w:tcPr>
            <w:tcW w:w="1149" w:type="pct"/>
            <w:tcBorders>
              <w:top w:val="single" w:sz="4" w:space="0" w:color="auto"/>
              <w:bottom w:val="single" w:sz="4" w:space="0" w:color="auto"/>
            </w:tcBorders>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Study for radiation, gas dispersion and noise, shall be submitted for client approval base on project specification, standard &amp; limitation on plot plan.</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E55283">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9C3B35">
        <w:trPr>
          <w:trHeight w:val="737"/>
          <w:jc w:val="center"/>
        </w:trPr>
        <w:tc>
          <w:tcPr>
            <w:tcW w:w="524" w:type="pct"/>
            <w:vAlign w:val="center"/>
          </w:tcPr>
          <w:p w:rsidR="00421823" w:rsidRPr="002F431C" w:rsidRDefault="00421823" w:rsidP="00421823">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Mach number</w:t>
            </w:r>
          </w:p>
        </w:tc>
        <w:tc>
          <w:tcPr>
            <w:tcW w:w="1149" w:type="pct"/>
            <w:tcBorders>
              <w:top w:val="single" w:sz="4" w:space="0" w:color="auto"/>
              <w:bottom w:val="single" w:sz="4" w:space="0" w:color="auto"/>
            </w:tcBorders>
            <w:vAlign w:val="center"/>
          </w:tcPr>
          <w:p w:rsidR="00421823" w:rsidRPr="001E177A" w:rsidRDefault="00421823" w:rsidP="00421823">
            <w:pPr>
              <w:widowControl/>
              <w:wordWrap/>
              <w:adjustRightInd/>
              <w:spacing w:line="240" w:lineRule="auto"/>
              <w:jc w:val="left"/>
              <w:textAlignment w:val="auto"/>
              <w:rPr>
                <w:rFonts w:ascii="Cambria" w:hAnsi="Cambria" w:cs="Calibri"/>
                <w:color w:val="000000"/>
                <w:sz w:val="16"/>
                <w:szCs w:val="16"/>
              </w:rPr>
            </w:pPr>
            <w:r w:rsidRPr="001E177A">
              <w:rPr>
                <w:rFonts w:ascii="Cambria" w:hAnsi="Cambria" w:cs="Calibri"/>
                <w:color w:val="000000"/>
                <w:sz w:val="16"/>
                <w:szCs w:val="16"/>
              </w:rPr>
              <w:t xml:space="preserve">Specify Mach number. </w:t>
            </w:r>
          </w:p>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1E177A">
              <w:rPr>
                <w:rFonts w:ascii="Cambria" w:hAnsi="Cambria" w:cs="Calibri"/>
                <w:color w:val="000000"/>
                <w:sz w:val="16"/>
                <w:szCs w:val="16"/>
              </w:rPr>
              <w:t>PLEASE FOLLOW IPS-E-PR-460</w:t>
            </w:r>
            <w:r>
              <w:rPr>
                <w:rFonts w:ascii="Cambria" w:hAnsi="Cambria" w:cs="Calibri"/>
                <w:color w:val="000000"/>
                <w:sz w:val="16"/>
                <w:szCs w:val="16"/>
              </w:rPr>
              <w:t>.</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Mach number is specified in flare tip data sheet in submitted technical offer.</w:t>
            </w:r>
          </w:p>
        </w:tc>
        <w:tc>
          <w:tcPr>
            <w:tcW w:w="1090" w:type="pct"/>
            <w:shd w:val="clear" w:color="auto" w:fill="auto"/>
          </w:tcPr>
          <w:p w:rsidR="00421823" w:rsidRPr="00D30B7C" w:rsidRDefault="00421823" w:rsidP="00421823">
            <w:pPr>
              <w:spacing w:line="240" w:lineRule="auto"/>
              <w:rPr>
                <w:rFonts w:ascii="Cambria" w:hAnsi="Cambria" w:cs="Calibri"/>
                <w:b/>
                <w:bCs/>
                <w:color w:val="000000"/>
                <w:sz w:val="18"/>
                <w:szCs w:val="18"/>
              </w:rPr>
            </w:pP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9C3B35">
        <w:trPr>
          <w:trHeight w:val="737"/>
          <w:jc w:val="center"/>
        </w:trPr>
        <w:tc>
          <w:tcPr>
            <w:tcW w:w="524" w:type="pct"/>
            <w:vAlign w:val="center"/>
          </w:tcPr>
          <w:p w:rsidR="00421823" w:rsidRPr="002F431C" w:rsidRDefault="00421823" w:rsidP="00421823">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Wind Speed</w:t>
            </w:r>
          </w:p>
        </w:tc>
        <w:tc>
          <w:tcPr>
            <w:tcW w:w="1149" w:type="pct"/>
            <w:tcBorders>
              <w:top w:val="single" w:sz="4" w:space="0" w:color="auto"/>
              <w:bottom w:val="single" w:sz="4" w:space="0" w:color="auto"/>
            </w:tcBorders>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Maximum wind speed for </w:t>
            </w:r>
            <w:proofErr w:type="spellStart"/>
            <w:r w:rsidRPr="009B7590">
              <w:rPr>
                <w:rFonts w:ascii="Cambria" w:hAnsi="Cambria" w:cs="Calibri"/>
                <w:color w:val="000000"/>
                <w:sz w:val="16"/>
                <w:szCs w:val="16"/>
              </w:rPr>
              <w:t>Binak</w:t>
            </w:r>
            <w:proofErr w:type="spellEnd"/>
            <w:r w:rsidRPr="009B7590">
              <w:rPr>
                <w:rFonts w:ascii="Cambria" w:hAnsi="Cambria" w:cs="Calibri"/>
                <w:color w:val="000000"/>
                <w:sz w:val="16"/>
                <w:szCs w:val="16"/>
              </w:rPr>
              <w:t xml:space="preserve"> is </w:t>
            </w:r>
            <w:r>
              <w:rPr>
                <w:rFonts w:ascii="Cambria" w:hAnsi="Cambria" w:cs="Calibri"/>
                <w:color w:val="000000"/>
                <w:sz w:val="16"/>
                <w:szCs w:val="16"/>
              </w:rPr>
              <w:t xml:space="preserve"> </w:t>
            </w:r>
            <w:r w:rsidRPr="00246958">
              <w:rPr>
                <w:rFonts w:ascii="Cambria" w:hAnsi="Cambria" w:cs="Calibri"/>
                <w:color w:val="FF0000"/>
                <w:sz w:val="16"/>
                <w:szCs w:val="16"/>
              </w:rPr>
              <w:t>120</w:t>
            </w:r>
            <w:r w:rsidRPr="009B7590">
              <w:rPr>
                <w:rFonts w:ascii="Cambria" w:hAnsi="Cambria" w:cs="Calibri"/>
                <w:color w:val="000000"/>
                <w:sz w:val="16"/>
                <w:szCs w:val="16"/>
              </w:rPr>
              <w:t xml:space="preserve">_ </w:t>
            </w:r>
            <w:r>
              <w:rPr>
                <w:rFonts w:ascii="Cambria" w:hAnsi="Cambria" w:cs="Calibri"/>
                <w:color w:val="000000"/>
                <w:sz w:val="16"/>
                <w:szCs w:val="16"/>
              </w:rPr>
              <w:t>Km</w:t>
            </w:r>
            <w:r w:rsidRPr="009B7590">
              <w:rPr>
                <w:rFonts w:ascii="Cambria" w:hAnsi="Cambria" w:cs="Calibri"/>
                <w:color w:val="000000"/>
                <w:sz w:val="16"/>
                <w:szCs w:val="16"/>
              </w:rPr>
              <w:t>/</w:t>
            </w:r>
            <w:r>
              <w:rPr>
                <w:rFonts w:ascii="Cambria" w:hAnsi="Cambria" w:cs="Calibri"/>
                <w:color w:val="000000"/>
                <w:sz w:val="16"/>
                <w:szCs w:val="16"/>
              </w:rPr>
              <w:t>hr</w:t>
            </w:r>
            <w:r w:rsidRPr="009B7590">
              <w:rPr>
                <w:rFonts w:ascii="Cambria" w:hAnsi="Cambria" w:cs="Calibri"/>
                <w:color w:val="000000"/>
                <w:sz w:val="16"/>
                <w:szCs w:val="16"/>
              </w:rPr>
              <w:t>.</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F4199E">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9C3B35">
        <w:trPr>
          <w:trHeight w:val="737"/>
          <w:jc w:val="center"/>
        </w:trPr>
        <w:tc>
          <w:tcPr>
            <w:tcW w:w="524" w:type="pct"/>
            <w:vAlign w:val="center"/>
          </w:tcPr>
          <w:p w:rsidR="00421823" w:rsidRPr="002F431C" w:rsidRDefault="00421823" w:rsidP="00421823">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Flare stack</w:t>
            </w:r>
          </w:p>
        </w:tc>
        <w:tc>
          <w:tcPr>
            <w:tcW w:w="1149" w:type="pct"/>
            <w:tcBorders>
              <w:top w:val="single" w:sz="4" w:space="0" w:color="auto"/>
              <w:bottom w:val="single" w:sz="4" w:space="0" w:color="auto"/>
            </w:tcBorders>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Final Minimum flare stack height will be specified later and to be checked and confirmed by Bidder.</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F4199E">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9B7590">
        <w:trPr>
          <w:trHeight w:val="350"/>
          <w:jc w:val="center"/>
        </w:trPr>
        <w:tc>
          <w:tcPr>
            <w:tcW w:w="524" w:type="pct"/>
            <w:vAlign w:val="center"/>
          </w:tcPr>
          <w:p w:rsidR="00421823" w:rsidRPr="002F431C" w:rsidRDefault="00421823" w:rsidP="00421823">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6"/>
                <w:szCs w:val="16"/>
              </w:rPr>
              <w:t>Solar radiation</w:t>
            </w:r>
          </w:p>
        </w:tc>
        <w:tc>
          <w:tcPr>
            <w:tcW w:w="1149" w:type="pct"/>
            <w:tcBorders>
              <w:top w:val="single" w:sz="4" w:space="0" w:color="auto"/>
              <w:bottom w:val="single" w:sz="4" w:space="0" w:color="auto"/>
            </w:tcBorders>
            <w:vAlign w:val="center"/>
          </w:tcPr>
          <w:p w:rsidR="00421823" w:rsidRPr="008F7FB9" w:rsidRDefault="00421823" w:rsidP="00421823">
            <w:pPr>
              <w:widowControl/>
              <w:wordWrap/>
              <w:adjustRightInd/>
              <w:spacing w:line="240" w:lineRule="auto"/>
              <w:jc w:val="left"/>
              <w:textAlignment w:val="auto"/>
              <w:rPr>
                <w:rFonts w:ascii="Calibri" w:eastAsia="Calibri" w:hAnsi="Calibri" w:cs="Calibri"/>
                <w:color w:val="000000"/>
                <w:kern w:val="2"/>
                <w:sz w:val="20"/>
                <w:lang w:eastAsia="en-US" w:bidi="ar-SA"/>
                <w14:ligatures w14:val="standardContextual"/>
              </w:rPr>
            </w:pPr>
            <w:r w:rsidRPr="009B7590">
              <w:rPr>
                <w:rFonts w:ascii="Cambria" w:hAnsi="Cambria" w:cs="Calibri"/>
                <w:color w:val="000000"/>
                <w:sz w:val="16"/>
                <w:szCs w:val="16"/>
              </w:rPr>
              <w:t>Solar radiation and dispersion shall be considered in calculation.</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FA6DBA">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9B7590">
        <w:trPr>
          <w:trHeight w:val="323"/>
          <w:jc w:val="center"/>
        </w:trPr>
        <w:tc>
          <w:tcPr>
            <w:tcW w:w="524" w:type="pct"/>
            <w:vAlign w:val="center"/>
          </w:tcPr>
          <w:p w:rsidR="00421823" w:rsidRPr="002F431C" w:rsidRDefault="00421823" w:rsidP="00421823">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6"/>
                <w:szCs w:val="16"/>
              </w:rPr>
            </w:pPr>
            <w:r w:rsidRPr="00B07C31">
              <w:rPr>
                <w:rFonts w:ascii="Cambria" w:hAnsi="Cambria" w:cs="Calibri"/>
                <w:b/>
                <w:bCs/>
                <w:color w:val="000000"/>
                <w:sz w:val="16"/>
                <w:szCs w:val="16"/>
              </w:rPr>
              <w:t>Emergency Noise Level</w:t>
            </w:r>
          </w:p>
        </w:tc>
        <w:tc>
          <w:tcPr>
            <w:tcW w:w="1149" w:type="pct"/>
            <w:tcBorders>
              <w:top w:val="single" w:sz="4" w:space="0" w:color="auto"/>
              <w:bottom w:val="single" w:sz="4" w:space="0" w:color="auto"/>
            </w:tcBorders>
            <w:vAlign w:val="center"/>
          </w:tcPr>
          <w:p w:rsidR="00421823" w:rsidRPr="003B6119" w:rsidRDefault="00421823" w:rsidP="00421823">
            <w:pPr>
              <w:widowControl/>
              <w:wordWrap/>
              <w:adjustRightInd/>
              <w:spacing w:line="240" w:lineRule="auto"/>
              <w:jc w:val="left"/>
              <w:textAlignment w:val="auto"/>
              <w:rPr>
                <w:rFonts w:ascii="Cambria" w:hAnsi="Cambria" w:cs="Calibri"/>
                <w:color w:val="000000"/>
                <w:sz w:val="16"/>
                <w:szCs w:val="16"/>
              </w:rPr>
            </w:pPr>
            <w:r w:rsidRPr="003B6119">
              <w:rPr>
                <w:rFonts w:ascii="Cambria" w:hAnsi="Cambria" w:cs="Calibri"/>
                <w:color w:val="000000"/>
                <w:sz w:val="16"/>
                <w:szCs w:val="16"/>
              </w:rPr>
              <w:t>Flare Noise -max noise level at base of stack during emergency conditions: 115dB.</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FA6DBA">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9B7590">
        <w:trPr>
          <w:trHeight w:val="449"/>
          <w:jc w:val="center"/>
        </w:trPr>
        <w:tc>
          <w:tcPr>
            <w:tcW w:w="524" w:type="pct"/>
            <w:vAlign w:val="center"/>
          </w:tcPr>
          <w:p w:rsidR="00421823" w:rsidRPr="002F431C" w:rsidRDefault="00421823" w:rsidP="00421823">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B07C31" w:rsidRDefault="00421823" w:rsidP="00421823">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6"/>
                <w:szCs w:val="16"/>
              </w:rPr>
              <w:t>Operating Noise Level</w:t>
            </w:r>
          </w:p>
        </w:tc>
        <w:tc>
          <w:tcPr>
            <w:tcW w:w="1149" w:type="pct"/>
            <w:tcBorders>
              <w:top w:val="single" w:sz="4" w:space="0" w:color="auto"/>
            </w:tcBorders>
            <w:vAlign w:val="center"/>
          </w:tcPr>
          <w:p w:rsidR="00421823" w:rsidRPr="003B6119" w:rsidRDefault="00421823" w:rsidP="00421823">
            <w:pPr>
              <w:widowControl/>
              <w:wordWrap/>
              <w:adjustRightInd/>
              <w:spacing w:line="240" w:lineRule="auto"/>
              <w:jc w:val="left"/>
              <w:textAlignment w:val="auto"/>
              <w:rPr>
                <w:rFonts w:ascii="Calibri" w:eastAsia="Calibri" w:hAnsi="Calibri" w:cs="Calibri"/>
                <w:color w:val="000000"/>
                <w:kern w:val="2"/>
                <w:sz w:val="20"/>
                <w:lang w:eastAsia="en-US" w:bidi="ar-SA"/>
                <w14:ligatures w14:val="standardContextual"/>
              </w:rPr>
            </w:pPr>
            <w:r w:rsidRPr="003B6119">
              <w:rPr>
                <w:rFonts w:ascii="Cambria" w:hAnsi="Cambria" w:cs="Calibri"/>
                <w:color w:val="000000"/>
                <w:sz w:val="16"/>
                <w:szCs w:val="16"/>
              </w:rPr>
              <w:t>Flare Noise -max noise level at perimeter of restricted (sterile) area during normal operation: 85dB.</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FA6DBA">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595ABE">
        <w:trPr>
          <w:trHeight w:val="737"/>
          <w:jc w:val="center"/>
        </w:trPr>
        <w:tc>
          <w:tcPr>
            <w:tcW w:w="5000" w:type="pct"/>
            <w:gridSpan w:val="6"/>
            <w:shd w:val="clear" w:color="auto" w:fill="D9D9D9" w:themeFill="background1" w:themeFillShade="D9"/>
            <w:vAlign w:val="center"/>
          </w:tcPr>
          <w:p w:rsidR="00421823" w:rsidRPr="00567049" w:rsidRDefault="00421823" w:rsidP="00421823">
            <w:pPr>
              <w:widowControl/>
              <w:wordWrap/>
              <w:adjustRightInd/>
              <w:spacing w:line="240" w:lineRule="auto"/>
              <w:jc w:val="left"/>
              <w:textAlignment w:val="auto"/>
              <w:rPr>
                <w:b/>
                <w:bCs/>
                <w:i/>
                <w:iCs/>
                <w:color w:val="C00000"/>
                <w:sz w:val="24"/>
                <w:szCs w:val="24"/>
              </w:rPr>
            </w:pPr>
            <w:r w:rsidRPr="00567049">
              <w:rPr>
                <w:b/>
                <w:bCs/>
                <w:i/>
                <w:iCs/>
                <w:color w:val="C00000"/>
                <w:sz w:val="24"/>
                <w:szCs w:val="24"/>
              </w:rPr>
              <w:t>PIPING AND MATERIAL</w:t>
            </w:r>
          </w:p>
        </w:tc>
      </w:tr>
      <w:tr w:rsidR="00421823" w:rsidRPr="000A788D" w:rsidTr="00EB5BDA">
        <w:trPr>
          <w:trHeight w:val="737"/>
          <w:jc w:val="center"/>
        </w:trPr>
        <w:tc>
          <w:tcPr>
            <w:tcW w:w="524" w:type="pct"/>
            <w:vAlign w:val="center"/>
          </w:tcPr>
          <w:p w:rsidR="00421823" w:rsidRPr="00F27D9E" w:rsidRDefault="00421823" w:rsidP="00421823">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3B1216" w:rsidRDefault="00421823" w:rsidP="0042182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Material</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Tip Material shall be SS310.</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Pr="00D30B7C" w:rsidRDefault="00421823" w:rsidP="00421823">
            <w:pPr>
              <w:spacing w:line="240" w:lineRule="auto"/>
              <w:rPr>
                <w:rFonts w:ascii="Cambria" w:hAnsi="Cambria" w:cs="Calibri"/>
                <w:b/>
                <w:bCs/>
                <w:color w:val="000000"/>
                <w:sz w:val="18"/>
                <w:szCs w:val="18"/>
              </w:rPr>
            </w:pPr>
            <w:r>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F27D9E" w:rsidRDefault="00421823" w:rsidP="00421823">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Default="00421823" w:rsidP="0042182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Material</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Material of Purge Gas Line shall be SS310 for upper section of Flare tip.</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Purge gas line is not applicable for flare tip.</w:t>
            </w:r>
          </w:p>
        </w:tc>
        <w:tc>
          <w:tcPr>
            <w:tcW w:w="1090" w:type="pct"/>
            <w:shd w:val="clear" w:color="auto" w:fill="auto"/>
          </w:tcPr>
          <w:p w:rsidR="00421823" w:rsidRPr="00D30B7C" w:rsidRDefault="00B7553C" w:rsidP="00421823">
            <w:pPr>
              <w:spacing w:line="240" w:lineRule="auto"/>
              <w:rPr>
                <w:rFonts w:ascii="Cambria" w:hAnsi="Cambria" w:cs="Calibri"/>
                <w:b/>
                <w:bCs/>
                <w:color w:val="000000"/>
                <w:sz w:val="18"/>
                <w:szCs w:val="18"/>
              </w:rPr>
            </w:pPr>
            <w:r w:rsidRPr="009B7590">
              <w:rPr>
                <w:rFonts w:ascii="Cambria" w:hAnsi="Cambria" w:cs="Calibri"/>
                <w:color w:val="000000"/>
                <w:sz w:val="16"/>
                <w:szCs w:val="16"/>
              </w:rPr>
              <w:t>Material of Purge Gas Line shall be SS310 for upper section of Flare tip.</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7553C" w:rsidRPr="000A788D" w:rsidTr="00307EFD">
        <w:trPr>
          <w:trHeight w:val="737"/>
          <w:jc w:val="center"/>
        </w:trPr>
        <w:tc>
          <w:tcPr>
            <w:tcW w:w="524" w:type="pct"/>
            <w:vAlign w:val="center"/>
          </w:tcPr>
          <w:p w:rsidR="00B7553C" w:rsidRPr="00F27D9E" w:rsidRDefault="00B7553C" w:rsidP="00B7553C">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B7553C" w:rsidRPr="003B1216" w:rsidRDefault="00B7553C" w:rsidP="00B7553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Ignition Pipe Material </w:t>
            </w:r>
          </w:p>
        </w:tc>
        <w:tc>
          <w:tcPr>
            <w:tcW w:w="1149" w:type="pct"/>
            <w:vAlign w:val="center"/>
          </w:tcPr>
          <w:p w:rsidR="00B7553C" w:rsidRPr="009B7590" w:rsidRDefault="00B7553C" w:rsidP="00B7553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Ignition line shall be SS304 up to Flare Tip. SS310 shall be used for above than flare tip.</w:t>
            </w:r>
          </w:p>
        </w:tc>
        <w:tc>
          <w:tcPr>
            <w:tcW w:w="910" w:type="pct"/>
            <w:vAlign w:val="center"/>
          </w:tcPr>
          <w:p w:rsidR="00B7553C" w:rsidRPr="008E3A78" w:rsidRDefault="00B7553C" w:rsidP="00B7553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Since ignition system is HEI type, so ignition line is not applicable.</w:t>
            </w:r>
          </w:p>
        </w:tc>
        <w:tc>
          <w:tcPr>
            <w:tcW w:w="1090" w:type="pct"/>
            <w:shd w:val="clear" w:color="auto" w:fill="auto"/>
            <w:vAlign w:val="center"/>
          </w:tcPr>
          <w:p w:rsidR="00B7553C" w:rsidRPr="009B7590" w:rsidRDefault="00B7553C" w:rsidP="00B7553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Ignition line shall be SS304 up to Flare Tip. SS310 shall be used for above than flare tip.</w:t>
            </w:r>
          </w:p>
        </w:tc>
        <w:tc>
          <w:tcPr>
            <w:tcW w:w="725" w:type="pct"/>
          </w:tcPr>
          <w:p w:rsidR="00B7553C" w:rsidRDefault="00B7553C" w:rsidP="00B7553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7553C" w:rsidRPr="000A788D" w:rsidTr="00307EFD">
        <w:trPr>
          <w:trHeight w:val="737"/>
          <w:jc w:val="center"/>
        </w:trPr>
        <w:tc>
          <w:tcPr>
            <w:tcW w:w="524" w:type="pct"/>
            <w:vAlign w:val="center"/>
          </w:tcPr>
          <w:p w:rsidR="00B7553C" w:rsidRPr="00F27D9E" w:rsidRDefault="00B7553C" w:rsidP="00B7553C">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B7553C" w:rsidRPr="003B1216" w:rsidRDefault="00B7553C" w:rsidP="00B7553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Corrosion Allowance </w:t>
            </w:r>
          </w:p>
        </w:tc>
        <w:tc>
          <w:tcPr>
            <w:tcW w:w="1149" w:type="pct"/>
            <w:vAlign w:val="center"/>
          </w:tcPr>
          <w:p w:rsidR="00B7553C" w:rsidRPr="009B7590" w:rsidRDefault="00B7553C" w:rsidP="00B7553C">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Corrosion allowance of Flare Gas and Fuel gas shall be 6mm same as Flare Entrance.</w:t>
            </w:r>
          </w:p>
        </w:tc>
        <w:tc>
          <w:tcPr>
            <w:tcW w:w="910" w:type="pct"/>
            <w:vAlign w:val="center"/>
          </w:tcPr>
          <w:p w:rsidR="00B7553C" w:rsidRPr="008E3A78" w:rsidRDefault="00B7553C" w:rsidP="00B7553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Corrosion allowance is considered 3.2 as per item 1 of fired equipment comments.</w:t>
            </w:r>
          </w:p>
        </w:tc>
        <w:tc>
          <w:tcPr>
            <w:tcW w:w="1090" w:type="pct"/>
            <w:shd w:val="clear" w:color="auto" w:fill="auto"/>
            <w:vAlign w:val="center"/>
          </w:tcPr>
          <w:p w:rsidR="00B7553C" w:rsidRPr="009B7590" w:rsidRDefault="00B7553C" w:rsidP="00B7553C">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Corrosion allowance of Flare Gas and Fuel gas shall be 6mm same as Flare Entrance.</w:t>
            </w:r>
          </w:p>
        </w:tc>
        <w:tc>
          <w:tcPr>
            <w:tcW w:w="725" w:type="pct"/>
          </w:tcPr>
          <w:p w:rsidR="00B7553C" w:rsidRDefault="00B7553C" w:rsidP="00B7553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F27D9E" w:rsidRDefault="00421823" w:rsidP="00421823">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Default="00421823" w:rsidP="0042182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NACE Requirement</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D91C50">
              <w:rPr>
                <w:rFonts w:ascii="Cambria" w:hAnsi="Cambria" w:cs="Calibri"/>
                <w:color w:val="000000"/>
                <w:sz w:val="16"/>
                <w:szCs w:val="16"/>
              </w:rPr>
              <w:t>Requirement of NACE MR0175/ISO 15156 shall be met for wetted parts.</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Pr="00D30B7C" w:rsidRDefault="00B7553C" w:rsidP="00421823">
            <w:pPr>
              <w:spacing w:line="240" w:lineRule="auto"/>
              <w:rPr>
                <w:rFonts w:ascii="Cambria" w:hAnsi="Cambria" w:cs="Calibri"/>
                <w:b/>
                <w:bCs/>
                <w:color w:val="000000"/>
                <w:sz w:val="18"/>
                <w:szCs w:val="18"/>
              </w:rPr>
            </w:pPr>
            <w:r>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595ABE">
        <w:trPr>
          <w:trHeight w:val="737"/>
          <w:jc w:val="center"/>
        </w:trPr>
        <w:tc>
          <w:tcPr>
            <w:tcW w:w="5000" w:type="pct"/>
            <w:gridSpan w:val="6"/>
            <w:shd w:val="clear" w:color="auto" w:fill="D9D9D9" w:themeFill="background1" w:themeFillShade="D9"/>
            <w:vAlign w:val="center"/>
          </w:tcPr>
          <w:p w:rsidR="00421823" w:rsidRPr="00F27D9E" w:rsidRDefault="00421823" w:rsidP="00421823">
            <w:pPr>
              <w:widowControl/>
              <w:wordWrap/>
              <w:adjustRightInd/>
              <w:spacing w:line="240" w:lineRule="auto"/>
              <w:jc w:val="left"/>
              <w:textAlignment w:val="auto"/>
              <w:rPr>
                <w:b/>
                <w:bCs/>
                <w:i/>
                <w:iCs/>
                <w:color w:val="C00000"/>
                <w:sz w:val="24"/>
                <w:szCs w:val="24"/>
              </w:rPr>
            </w:pPr>
            <w:r w:rsidRPr="00F27D9E">
              <w:rPr>
                <w:b/>
                <w:bCs/>
                <w:i/>
                <w:iCs/>
                <w:color w:val="C00000"/>
                <w:sz w:val="24"/>
                <w:szCs w:val="24"/>
              </w:rPr>
              <w:t>QC</w:t>
            </w:r>
          </w:p>
        </w:tc>
      </w:tr>
      <w:tr w:rsidR="00421823" w:rsidRPr="000A788D" w:rsidTr="00EB5BDA">
        <w:trPr>
          <w:trHeight w:val="737"/>
          <w:jc w:val="center"/>
        </w:trPr>
        <w:tc>
          <w:tcPr>
            <w:tcW w:w="524" w:type="pct"/>
            <w:vAlign w:val="center"/>
          </w:tcPr>
          <w:p w:rsidR="00421823" w:rsidRPr="00F27D9E" w:rsidRDefault="00421823" w:rsidP="0042182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3B1216" w:rsidRDefault="00421823" w:rsidP="0042182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w:t>
            </w:r>
            <w:r w:rsidRPr="00B07C31">
              <w:rPr>
                <w:rFonts w:ascii="Cambria" w:hAnsi="Cambria" w:cs="Calibri"/>
                <w:b/>
                <w:bCs/>
                <w:color w:val="000000"/>
                <w:sz w:val="18"/>
                <w:szCs w:val="18"/>
              </w:rPr>
              <w:t>ormalized</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Material shall be normalized and meet requirement of NACE MR0175/ISO15156.</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Pr="00D30B7C" w:rsidRDefault="00421823" w:rsidP="00421823">
            <w:pPr>
              <w:spacing w:line="240" w:lineRule="auto"/>
              <w:rPr>
                <w:rFonts w:ascii="Cambria" w:hAnsi="Cambria" w:cs="Calibri"/>
                <w:b/>
                <w:bCs/>
                <w:color w:val="000000"/>
                <w:sz w:val="18"/>
                <w:szCs w:val="18"/>
              </w:rPr>
            </w:pPr>
            <w:r>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F27D9E" w:rsidRDefault="00421823" w:rsidP="0042182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3B1216" w:rsidRDefault="00421823" w:rsidP="00421823">
            <w:pPr>
              <w:widowControl/>
              <w:wordWrap/>
              <w:adjustRightInd/>
              <w:spacing w:line="240" w:lineRule="auto"/>
              <w:jc w:val="left"/>
              <w:textAlignment w:val="auto"/>
              <w:rPr>
                <w:rFonts w:ascii="Cambria" w:hAnsi="Cambria" w:cs="Calibri"/>
                <w:b/>
                <w:bCs/>
                <w:color w:val="000000"/>
                <w:sz w:val="18"/>
                <w:szCs w:val="18"/>
              </w:rPr>
            </w:pPr>
            <w:r w:rsidRPr="00240C03">
              <w:rPr>
                <w:rFonts w:ascii="Cambria" w:hAnsi="Cambria" w:cs="Calibri"/>
                <w:b/>
                <w:bCs/>
                <w:color w:val="000000"/>
                <w:sz w:val="18"/>
                <w:szCs w:val="18"/>
              </w:rPr>
              <w:t>PWHT</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PWHT is required for NACE items.</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It shall be finalized during clarification meeting.</w:t>
            </w:r>
          </w:p>
        </w:tc>
        <w:tc>
          <w:tcPr>
            <w:tcW w:w="1090" w:type="pct"/>
            <w:shd w:val="clear" w:color="auto" w:fill="auto"/>
          </w:tcPr>
          <w:p w:rsidR="00421823" w:rsidRPr="00D30B7C" w:rsidRDefault="00421823" w:rsidP="00421823">
            <w:pPr>
              <w:spacing w:line="240" w:lineRule="auto"/>
              <w:rPr>
                <w:rFonts w:ascii="Cambria" w:hAnsi="Cambria" w:cs="Calibri"/>
                <w:b/>
                <w:bCs/>
                <w:color w:val="000000"/>
                <w:sz w:val="18"/>
                <w:szCs w:val="18"/>
              </w:rPr>
            </w:pP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EB5BDA">
        <w:trPr>
          <w:trHeight w:val="737"/>
          <w:jc w:val="center"/>
        </w:trPr>
        <w:tc>
          <w:tcPr>
            <w:tcW w:w="524" w:type="pct"/>
            <w:vAlign w:val="center"/>
          </w:tcPr>
          <w:p w:rsidR="00421823" w:rsidRPr="00F27D9E" w:rsidRDefault="00421823" w:rsidP="0042182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240C03" w:rsidRDefault="00421823" w:rsidP="00421823">
            <w:pPr>
              <w:widowControl/>
              <w:wordWrap/>
              <w:adjustRightInd/>
              <w:spacing w:line="240" w:lineRule="auto"/>
              <w:jc w:val="left"/>
              <w:textAlignment w:val="auto"/>
              <w:rPr>
                <w:rFonts w:ascii="Cambria" w:hAnsi="Cambria" w:cs="Calibri"/>
                <w:b/>
                <w:bCs/>
                <w:color w:val="000000"/>
                <w:sz w:val="18"/>
                <w:szCs w:val="18"/>
              </w:rPr>
            </w:pPr>
            <w:r w:rsidRPr="00CF3384">
              <w:rPr>
                <w:rFonts w:ascii="Cambria" w:hAnsi="Cambria" w:cs="Calibri"/>
                <w:b/>
                <w:bCs/>
                <w:color w:val="000000"/>
                <w:sz w:val="18"/>
                <w:szCs w:val="18"/>
              </w:rPr>
              <w:t>Corrosion allowance</w:t>
            </w:r>
          </w:p>
        </w:tc>
        <w:tc>
          <w:tcPr>
            <w:tcW w:w="1149" w:type="pct"/>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CF3384">
              <w:rPr>
                <w:rFonts w:ascii="Cambria" w:hAnsi="Cambria" w:cs="Calibri"/>
                <w:color w:val="000000"/>
                <w:sz w:val="16"/>
                <w:szCs w:val="16"/>
              </w:rPr>
              <w:t>Corrosion allowance shall be in accordance with latest data sheet.</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00153F">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D13AE3">
        <w:trPr>
          <w:trHeight w:val="737"/>
          <w:jc w:val="center"/>
        </w:trPr>
        <w:tc>
          <w:tcPr>
            <w:tcW w:w="524" w:type="pct"/>
            <w:vAlign w:val="center"/>
          </w:tcPr>
          <w:p w:rsidR="00421823" w:rsidRPr="00F27D9E" w:rsidRDefault="00421823" w:rsidP="0042182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3B1216" w:rsidRDefault="00421823" w:rsidP="0042182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ITP</w:t>
            </w:r>
          </w:p>
        </w:tc>
        <w:tc>
          <w:tcPr>
            <w:tcW w:w="1149" w:type="pct"/>
            <w:tcBorders>
              <w:bottom w:val="single" w:sz="4" w:space="0" w:color="auto"/>
            </w:tcBorders>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ITP Shall be submitted according to Procedure No. ICE-EID-MI-SP01-Rev01 &amp; API 537-673  Requirement </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00153F">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D13AE3">
        <w:trPr>
          <w:trHeight w:val="737"/>
          <w:jc w:val="center"/>
        </w:trPr>
        <w:tc>
          <w:tcPr>
            <w:tcW w:w="524" w:type="pct"/>
            <w:vAlign w:val="center"/>
          </w:tcPr>
          <w:p w:rsidR="00421823" w:rsidRPr="00F27D9E" w:rsidRDefault="00421823" w:rsidP="0042182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3B1216" w:rsidRDefault="00421823" w:rsidP="0042182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ITP</w:t>
            </w:r>
          </w:p>
        </w:tc>
        <w:tc>
          <w:tcPr>
            <w:tcW w:w="1149" w:type="pct"/>
            <w:tcBorders>
              <w:top w:val="single" w:sz="4" w:space="0" w:color="auto"/>
              <w:bottom w:val="single" w:sz="4" w:space="0" w:color="auto"/>
            </w:tcBorders>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ITP Will be finalized in PIM &amp; KOM</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00153F">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D13AE3">
        <w:trPr>
          <w:trHeight w:val="737"/>
          <w:jc w:val="center"/>
        </w:trPr>
        <w:tc>
          <w:tcPr>
            <w:tcW w:w="524" w:type="pct"/>
            <w:vAlign w:val="center"/>
          </w:tcPr>
          <w:p w:rsidR="00421823" w:rsidRPr="00F27D9E" w:rsidRDefault="00421823" w:rsidP="0042182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3B1216" w:rsidRDefault="00421823" w:rsidP="0042182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INSPECTION </w:t>
            </w:r>
          </w:p>
        </w:tc>
        <w:tc>
          <w:tcPr>
            <w:tcW w:w="1149" w:type="pct"/>
            <w:tcBorders>
              <w:top w:val="single" w:sz="4" w:space="0" w:color="auto"/>
              <w:bottom w:val="single" w:sz="4" w:space="0" w:color="auto"/>
            </w:tcBorders>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Inspection Shall be according to</w:t>
            </w:r>
            <w:r>
              <w:rPr>
                <w:rFonts w:ascii="Cambria" w:hAnsi="Cambria" w:cs="Calibri"/>
                <w:color w:val="000000"/>
                <w:sz w:val="16"/>
                <w:szCs w:val="16"/>
              </w:rPr>
              <w:t xml:space="preserve"> </w:t>
            </w:r>
            <w:r w:rsidRPr="009B7590">
              <w:rPr>
                <w:rFonts w:ascii="Cambria" w:hAnsi="Cambria" w:cs="Calibri"/>
                <w:color w:val="000000"/>
                <w:sz w:val="16"/>
                <w:szCs w:val="16"/>
              </w:rPr>
              <w:t>API 537 Paragraph 5.6</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Pr="00D30B7C" w:rsidRDefault="00421823" w:rsidP="00421823">
            <w:pPr>
              <w:spacing w:line="240" w:lineRule="auto"/>
              <w:rPr>
                <w:rFonts w:ascii="Cambria" w:hAnsi="Cambria" w:cs="Calibri"/>
                <w:b/>
                <w:bCs/>
                <w:color w:val="000000"/>
                <w:sz w:val="18"/>
                <w:szCs w:val="18"/>
              </w:rPr>
            </w:pPr>
            <w:r>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D13AE3">
        <w:trPr>
          <w:trHeight w:val="737"/>
          <w:jc w:val="center"/>
        </w:trPr>
        <w:tc>
          <w:tcPr>
            <w:tcW w:w="524" w:type="pct"/>
            <w:vAlign w:val="center"/>
          </w:tcPr>
          <w:p w:rsidR="00421823" w:rsidRPr="00F27D9E" w:rsidRDefault="00421823" w:rsidP="0042182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3B1216" w:rsidRDefault="00421823" w:rsidP="0042182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AIRCRAFT</w:t>
            </w:r>
          </w:p>
        </w:tc>
        <w:tc>
          <w:tcPr>
            <w:tcW w:w="1149" w:type="pct"/>
            <w:tcBorders>
              <w:top w:val="single" w:sz="4" w:space="0" w:color="auto"/>
              <w:bottom w:val="single" w:sz="4" w:space="0" w:color="auto"/>
            </w:tcBorders>
            <w:vAlign w:val="center"/>
          </w:tcPr>
          <w:p w:rsidR="00421823" w:rsidRPr="009B7590" w:rsidRDefault="00421823" w:rsidP="00421823">
            <w:pPr>
              <w:widowControl/>
              <w:wordWrap/>
              <w:adjustRightInd/>
              <w:spacing w:line="240" w:lineRule="auto"/>
              <w:jc w:val="left"/>
              <w:textAlignment w:val="auto"/>
              <w:rPr>
                <w:rFonts w:ascii="Cambria" w:hAnsi="Cambria" w:cs="Calibri"/>
                <w:color w:val="000000"/>
                <w:sz w:val="16"/>
                <w:szCs w:val="16"/>
              </w:rPr>
            </w:pPr>
            <w:r w:rsidRPr="00577495">
              <w:rPr>
                <w:rFonts w:ascii="Cambria" w:hAnsi="Cambria" w:cs="Calibri"/>
                <w:color w:val="000000"/>
                <w:sz w:val="16"/>
                <w:szCs w:val="16"/>
              </w:rPr>
              <w:t>Aircraft Warning Lighting shall be according to API 537 Paragraph 5.9</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Since the flare height is lower than 30 m, ACWL is not required.</w:t>
            </w:r>
          </w:p>
        </w:tc>
        <w:tc>
          <w:tcPr>
            <w:tcW w:w="1090" w:type="pct"/>
            <w:shd w:val="clear" w:color="auto" w:fill="auto"/>
          </w:tcPr>
          <w:p w:rsidR="00421823" w:rsidRDefault="00421823" w:rsidP="00421823">
            <w:pPr>
              <w:spacing w:line="240" w:lineRule="auto"/>
              <w:rPr>
                <w:rFonts w:ascii="Cambria" w:hAnsi="Cambria" w:cs="Calibri"/>
                <w:color w:val="000000"/>
                <w:sz w:val="18"/>
                <w:szCs w:val="18"/>
              </w:rPr>
            </w:pPr>
          </w:p>
          <w:p w:rsidR="00421823" w:rsidRPr="00D30B7C" w:rsidRDefault="00421823" w:rsidP="00421823">
            <w:pPr>
              <w:spacing w:line="240" w:lineRule="auto"/>
              <w:rPr>
                <w:rFonts w:ascii="Cambria" w:hAnsi="Cambria" w:cs="Calibri"/>
                <w:b/>
                <w:bCs/>
                <w:color w:val="000000"/>
                <w:sz w:val="18"/>
                <w:szCs w:val="18"/>
              </w:rPr>
            </w:pPr>
            <w:r>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D13AE3">
        <w:trPr>
          <w:trHeight w:val="737"/>
          <w:jc w:val="center"/>
        </w:trPr>
        <w:tc>
          <w:tcPr>
            <w:tcW w:w="524" w:type="pct"/>
            <w:vAlign w:val="center"/>
          </w:tcPr>
          <w:p w:rsidR="00421823" w:rsidRPr="00F27D9E" w:rsidRDefault="00421823" w:rsidP="0042182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3B1216" w:rsidRDefault="00421823" w:rsidP="0042182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PAINTING</w:t>
            </w:r>
          </w:p>
        </w:tc>
        <w:tc>
          <w:tcPr>
            <w:tcW w:w="1149" w:type="pct"/>
            <w:tcBorders>
              <w:top w:val="single" w:sz="4" w:space="0" w:color="auto"/>
              <w:bottom w:val="single" w:sz="4" w:space="0" w:color="auto"/>
            </w:tcBorders>
            <w:vAlign w:val="center"/>
          </w:tcPr>
          <w:p w:rsidR="00421823" w:rsidRPr="00A915F5" w:rsidRDefault="00421823" w:rsidP="00421823">
            <w:pPr>
              <w:widowControl/>
              <w:wordWrap/>
              <w:adjustRightInd/>
              <w:spacing w:line="240" w:lineRule="auto"/>
              <w:jc w:val="left"/>
              <w:textAlignment w:val="auto"/>
              <w:rPr>
                <w:rFonts w:ascii="Cambria" w:hAnsi="Cambria" w:cs="Calibri"/>
                <w:color w:val="000000"/>
                <w:sz w:val="16"/>
                <w:szCs w:val="16"/>
              </w:rPr>
            </w:pPr>
            <w:r w:rsidRPr="00A915F5">
              <w:rPr>
                <w:rFonts w:ascii="Cambria" w:hAnsi="Cambria" w:cs="Calibri"/>
                <w:color w:val="000000"/>
                <w:sz w:val="16"/>
                <w:szCs w:val="16"/>
              </w:rPr>
              <w:t>Painting shall be in accordance with “Specification for Painting”BK-GNRAL-PEDCO-000-PI-SP-0006” &amp; API 537 Paragraph 5.7</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Pr="00D30B7C" w:rsidRDefault="00421823" w:rsidP="00421823">
            <w:pPr>
              <w:spacing w:line="240" w:lineRule="auto"/>
              <w:rPr>
                <w:rFonts w:ascii="Cambria" w:hAnsi="Cambria" w:cs="Calibri"/>
                <w:b/>
                <w:bCs/>
                <w:color w:val="000000"/>
                <w:sz w:val="18"/>
                <w:szCs w:val="18"/>
              </w:rPr>
            </w:pPr>
            <w:r>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D13AE3">
        <w:trPr>
          <w:trHeight w:val="737"/>
          <w:jc w:val="center"/>
        </w:trPr>
        <w:tc>
          <w:tcPr>
            <w:tcW w:w="524" w:type="pct"/>
            <w:vAlign w:val="center"/>
          </w:tcPr>
          <w:p w:rsidR="00421823" w:rsidRPr="00F27D9E" w:rsidRDefault="00421823" w:rsidP="0042182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3B1216" w:rsidRDefault="00421823" w:rsidP="0042182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NOISE CONTROL</w:t>
            </w:r>
          </w:p>
        </w:tc>
        <w:tc>
          <w:tcPr>
            <w:tcW w:w="1149" w:type="pct"/>
            <w:tcBorders>
              <w:top w:val="single" w:sz="4" w:space="0" w:color="auto"/>
              <w:bottom w:val="single" w:sz="4" w:space="0" w:color="auto"/>
            </w:tcBorders>
            <w:vAlign w:val="center"/>
          </w:tcPr>
          <w:p w:rsidR="00421823" w:rsidRPr="00A915F5" w:rsidRDefault="00421823" w:rsidP="00421823">
            <w:pPr>
              <w:widowControl/>
              <w:wordWrap/>
              <w:adjustRightInd/>
              <w:spacing w:line="240" w:lineRule="auto"/>
              <w:jc w:val="left"/>
              <w:textAlignment w:val="auto"/>
              <w:rPr>
                <w:rFonts w:ascii="Cambria" w:hAnsi="Cambria" w:cs="Calibri"/>
                <w:color w:val="000000"/>
                <w:sz w:val="16"/>
                <w:szCs w:val="16"/>
              </w:rPr>
            </w:pPr>
            <w:r w:rsidRPr="00A915F5">
              <w:rPr>
                <w:rFonts w:ascii="Cambria" w:hAnsi="Cambria" w:cs="Calibri"/>
                <w:color w:val="000000"/>
                <w:sz w:val="16"/>
                <w:szCs w:val="16"/>
              </w:rPr>
              <w:t xml:space="preserve"> </w:t>
            </w:r>
            <w:r w:rsidRPr="00766E8F">
              <w:rPr>
                <w:rFonts w:ascii="Cambria" w:hAnsi="Cambria" w:cs="Calibri"/>
                <w:color w:val="000000"/>
                <w:sz w:val="16"/>
                <w:szCs w:val="16"/>
              </w:rPr>
              <w:t>IPS-G-SF-900 (General Standard for Noise Control and Vibration) shall be added in standard section.</w:t>
            </w:r>
          </w:p>
          <w:p w:rsidR="00421823" w:rsidRPr="00A915F5" w:rsidRDefault="00421823" w:rsidP="00421823">
            <w:pPr>
              <w:widowControl/>
              <w:wordWrap/>
              <w:adjustRightInd/>
              <w:spacing w:line="240" w:lineRule="auto"/>
              <w:jc w:val="left"/>
              <w:textAlignment w:val="auto"/>
              <w:rPr>
                <w:rFonts w:ascii="Cambria" w:hAnsi="Cambria" w:cs="Calibri"/>
                <w:color w:val="000000"/>
                <w:sz w:val="16"/>
                <w:szCs w:val="16"/>
              </w:rPr>
            </w:pP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 Applicable.</w:t>
            </w:r>
          </w:p>
        </w:tc>
        <w:tc>
          <w:tcPr>
            <w:tcW w:w="1090" w:type="pct"/>
            <w:shd w:val="clear" w:color="auto" w:fill="auto"/>
          </w:tcPr>
          <w:p w:rsidR="00421823" w:rsidRPr="00D30B7C" w:rsidRDefault="00B7553C" w:rsidP="00421823">
            <w:pPr>
              <w:spacing w:line="240" w:lineRule="auto"/>
              <w:rPr>
                <w:rFonts w:ascii="Cambria" w:hAnsi="Cambria" w:cs="Calibri"/>
                <w:b/>
                <w:bCs/>
                <w:color w:val="000000"/>
                <w:sz w:val="18"/>
                <w:szCs w:val="18"/>
              </w:rPr>
            </w:pPr>
            <w:r>
              <w:rPr>
                <w:rFonts w:ascii="Cambria" w:hAnsi="Cambria" w:cs="Calibri"/>
                <w:b/>
                <w:bCs/>
                <w:color w:val="000000"/>
                <w:sz w:val="18"/>
                <w:szCs w:val="18"/>
              </w:rPr>
              <w:t>Vendor shall be submitted her justification.</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D13AE3">
        <w:trPr>
          <w:trHeight w:val="737"/>
          <w:jc w:val="center"/>
        </w:trPr>
        <w:tc>
          <w:tcPr>
            <w:tcW w:w="524" w:type="pct"/>
            <w:vAlign w:val="center"/>
          </w:tcPr>
          <w:p w:rsidR="00421823" w:rsidRPr="00F27D9E" w:rsidRDefault="00421823" w:rsidP="0042182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3B1216" w:rsidRDefault="00421823" w:rsidP="00421823">
            <w:pPr>
              <w:widowControl/>
              <w:wordWrap/>
              <w:adjustRightInd/>
              <w:spacing w:line="240" w:lineRule="auto"/>
              <w:jc w:val="left"/>
              <w:textAlignment w:val="auto"/>
              <w:rPr>
                <w:rFonts w:ascii="Cambria" w:hAnsi="Cambria" w:cs="Calibri"/>
                <w:b/>
                <w:bCs/>
                <w:color w:val="000000"/>
                <w:sz w:val="18"/>
                <w:szCs w:val="18"/>
              </w:rPr>
            </w:pPr>
            <w:r w:rsidRPr="00CD1683">
              <w:rPr>
                <w:rFonts w:ascii="Cambria" w:hAnsi="Cambria" w:cs="Calibri"/>
                <w:b/>
                <w:bCs/>
                <w:color w:val="000000"/>
                <w:sz w:val="18"/>
                <w:szCs w:val="18"/>
              </w:rPr>
              <w:t>GUARANTEE</w:t>
            </w:r>
          </w:p>
        </w:tc>
        <w:tc>
          <w:tcPr>
            <w:tcW w:w="1149" w:type="pct"/>
            <w:tcBorders>
              <w:top w:val="single" w:sz="4" w:space="0" w:color="auto"/>
              <w:bottom w:val="single" w:sz="4" w:space="0" w:color="auto"/>
            </w:tcBorders>
            <w:vAlign w:val="center"/>
          </w:tcPr>
          <w:p w:rsidR="00421823" w:rsidRPr="00A915F5" w:rsidRDefault="00421823" w:rsidP="00421823">
            <w:pPr>
              <w:widowControl/>
              <w:wordWrap/>
              <w:adjustRightInd/>
              <w:spacing w:line="240" w:lineRule="auto"/>
              <w:jc w:val="left"/>
              <w:textAlignment w:val="auto"/>
              <w:rPr>
                <w:rFonts w:ascii="Cambria" w:hAnsi="Cambria" w:cs="Calibri"/>
                <w:color w:val="000000"/>
                <w:sz w:val="16"/>
                <w:szCs w:val="16"/>
              </w:rPr>
            </w:pPr>
            <w:r w:rsidRPr="00A915F5">
              <w:rPr>
                <w:rFonts w:ascii="Cambria" w:hAnsi="Cambria" w:cs="Calibri"/>
                <w:color w:val="000000"/>
                <w:sz w:val="16"/>
                <w:szCs w:val="16"/>
              </w:rPr>
              <w:t>Vendor shall guarantee the all flares</w:t>
            </w:r>
            <w:r w:rsidRPr="00A915F5">
              <w:rPr>
                <w:rFonts w:ascii="Cambria" w:hAnsi="Cambria" w:cs="Calibri" w:hint="cs"/>
                <w:color w:val="000000"/>
                <w:sz w:val="16"/>
                <w:szCs w:val="16"/>
                <w:rtl/>
              </w:rPr>
              <w:t xml:space="preserve"> </w:t>
            </w:r>
            <w:r w:rsidRPr="00A915F5">
              <w:rPr>
                <w:rFonts w:ascii="Cambria" w:hAnsi="Cambria" w:cs="Calibri"/>
                <w:color w:val="000000"/>
                <w:sz w:val="16"/>
                <w:szCs w:val="16"/>
              </w:rPr>
              <w:t>are smokeless.</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Flares are smokeless in specified turn down ratio.</w:t>
            </w:r>
          </w:p>
        </w:tc>
        <w:tc>
          <w:tcPr>
            <w:tcW w:w="1090" w:type="pct"/>
            <w:shd w:val="clear" w:color="auto" w:fill="auto"/>
          </w:tcPr>
          <w:p w:rsidR="00421823" w:rsidRPr="00D30B7C" w:rsidRDefault="00B7553C" w:rsidP="00421823">
            <w:pPr>
              <w:spacing w:line="240" w:lineRule="auto"/>
              <w:rPr>
                <w:rFonts w:ascii="Cambria" w:hAnsi="Cambria" w:cs="Calibri"/>
                <w:b/>
                <w:bCs/>
                <w:color w:val="000000"/>
                <w:sz w:val="18"/>
                <w:szCs w:val="18"/>
              </w:rPr>
            </w:pPr>
            <w:r w:rsidRPr="00A915F5">
              <w:rPr>
                <w:rFonts w:ascii="Cambria" w:hAnsi="Cambria" w:cs="Calibri"/>
                <w:color w:val="000000"/>
                <w:sz w:val="16"/>
                <w:szCs w:val="16"/>
              </w:rPr>
              <w:t>Vendor shall guarantee the all flares</w:t>
            </w:r>
            <w:r w:rsidRPr="00A915F5">
              <w:rPr>
                <w:rFonts w:ascii="Cambria" w:hAnsi="Cambria" w:cs="Calibri" w:hint="cs"/>
                <w:color w:val="000000"/>
                <w:sz w:val="16"/>
                <w:szCs w:val="16"/>
                <w:rtl/>
              </w:rPr>
              <w:t xml:space="preserve"> </w:t>
            </w:r>
            <w:r w:rsidRPr="00A915F5">
              <w:rPr>
                <w:rFonts w:ascii="Cambria" w:hAnsi="Cambria" w:cs="Calibri"/>
                <w:color w:val="000000"/>
                <w:sz w:val="16"/>
                <w:szCs w:val="16"/>
              </w:rPr>
              <w:t>are smokeless.</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D13AE3">
        <w:trPr>
          <w:trHeight w:val="737"/>
          <w:jc w:val="center"/>
        </w:trPr>
        <w:tc>
          <w:tcPr>
            <w:tcW w:w="524" w:type="pct"/>
            <w:vAlign w:val="center"/>
          </w:tcPr>
          <w:p w:rsidR="00421823" w:rsidRPr="00F27D9E" w:rsidRDefault="00421823" w:rsidP="0042182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Pr="00CD1683" w:rsidRDefault="00421823" w:rsidP="0042182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CABLING</w:t>
            </w:r>
          </w:p>
        </w:tc>
        <w:tc>
          <w:tcPr>
            <w:tcW w:w="1149" w:type="pct"/>
            <w:tcBorders>
              <w:top w:val="single" w:sz="4" w:space="0" w:color="auto"/>
              <w:bottom w:val="single" w:sz="4" w:space="0" w:color="auto"/>
            </w:tcBorders>
            <w:vAlign w:val="center"/>
          </w:tcPr>
          <w:p w:rsidR="00421823" w:rsidRPr="00A915F5" w:rsidRDefault="00421823" w:rsidP="00421823">
            <w:pPr>
              <w:widowControl/>
              <w:wordWrap/>
              <w:adjustRightInd/>
              <w:spacing w:line="240" w:lineRule="auto"/>
              <w:jc w:val="left"/>
              <w:textAlignment w:val="auto"/>
              <w:rPr>
                <w:rFonts w:ascii="Cambria" w:hAnsi="Cambria" w:cs="Calibri"/>
                <w:color w:val="000000"/>
                <w:sz w:val="16"/>
                <w:szCs w:val="16"/>
              </w:rPr>
            </w:pPr>
            <w:r w:rsidRPr="00A915F5">
              <w:rPr>
                <w:rFonts w:ascii="Cambria" w:hAnsi="Cambria" w:cs="Calibri"/>
                <w:color w:val="000000"/>
                <w:sz w:val="16"/>
                <w:szCs w:val="16"/>
              </w:rPr>
              <w:t>The cables separation (instrument and power) shall be followed according to IPS-EN-IN-190.</w:t>
            </w:r>
            <w:r w:rsidRPr="008F7FB9">
              <w:rPr>
                <w:rFonts w:ascii="Calibri" w:eastAsia="Calibri" w:hAnsi="Calibri" w:cs="Calibri"/>
                <w:color w:val="000000"/>
                <w:kern w:val="2"/>
                <w:sz w:val="20"/>
                <w:lang w:eastAsia="en-US" w:bidi="ar-SA"/>
                <w14:ligatures w14:val="standardContextual"/>
              </w:rPr>
              <w:t xml:space="preserve"> Please send your deviations if any.</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It shall be finalized during clarification meeting.</w:t>
            </w:r>
          </w:p>
        </w:tc>
        <w:tc>
          <w:tcPr>
            <w:tcW w:w="1090" w:type="pct"/>
            <w:shd w:val="clear" w:color="auto" w:fill="auto"/>
          </w:tcPr>
          <w:p w:rsidR="00421823" w:rsidRPr="00D30B7C" w:rsidRDefault="00421823" w:rsidP="00421823">
            <w:pPr>
              <w:spacing w:line="240" w:lineRule="auto"/>
              <w:rPr>
                <w:rFonts w:ascii="Cambria" w:hAnsi="Cambria" w:cs="Calibri"/>
                <w:b/>
                <w:bCs/>
                <w:color w:val="000000"/>
                <w:sz w:val="18"/>
                <w:szCs w:val="18"/>
              </w:rPr>
            </w:pP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D13AE3">
        <w:trPr>
          <w:trHeight w:val="737"/>
          <w:jc w:val="center"/>
        </w:trPr>
        <w:tc>
          <w:tcPr>
            <w:tcW w:w="524" w:type="pct"/>
            <w:vAlign w:val="center"/>
          </w:tcPr>
          <w:p w:rsidR="00421823" w:rsidRPr="00F27D9E" w:rsidRDefault="00421823" w:rsidP="0042182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Default="00421823" w:rsidP="0042182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DOCUMENTATION</w:t>
            </w:r>
          </w:p>
        </w:tc>
        <w:tc>
          <w:tcPr>
            <w:tcW w:w="1149" w:type="pct"/>
            <w:tcBorders>
              <w:top w:val="single" w:sz="4" w:space="0" w:color="auto"/>
              <w:bottom w:val="single" w:sz="4" w:space="0" w:color="auto"/>
            </w:tcBorders>
            <w:vAlign w:val="center"/>
          </w:tcPr>
          <w:p w:rsidR="00421823" w:rsidRPr="00A915F5" w:rsidRDefault="00421823" w:rsidP="00421823">
            <w:pPr>
              <w:widowControl/>
              <w:wordWrap/>
              <w:adjustRightInd/>
              <w:spacing w:line="240" w:lineRule="auto"/>
              <w:jc w:val="left"/>
              <w:textAlignment w:val="auto"/>
              <w:rPr>
                <w:rFonts w:ascii="Cambria" w:hAnsi="Cambria" w:cs="Calibri"/>
                <w:color w:val="000000"/>
                <w:sz w:val="16"/>
                <w:szCs w:val="16"/>
              </w:rPr>
            </w:pPr>
            <w:r w:rsidRPr="00CF3384">
              <w:rPr>
                <w:rFonts w:ascii="Cambria" w:hAnsi="Cambria" w:cs="Calibri"/>
                <w:color w:val="000000"/>
                <w:sz w:val="16"/>
                <w:szCs w:val="16"/>
              </w:rPr>
              <w:t>All attached documents of MR shall be read, signed and stamped by Bidder.</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Pr="00D30B7C" w:rsidRDefault="00421823" w:rsidP="00421823">
            <w:pPr>
              <w:spacing w:line="240" w:lineRule="auto"/>
              <w:rPr>
                <w:rFonts w:ascii="Cambria" w:hAnsi="Cambria" w:cs="Calibri"/>
                <w:b/>
                <w:bCs/>
                <w:color w:val="000000"/>
                <w:sz w:val="18"/>
                <w:szCs w:val="18"/>
              </w:rPr>
            </w:pPr>
            <w:r>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2A17F4">
        <w:trPr>
          <w:trHeight w:val="737"/>
          <w:jc w:val="center"/>
        </w:trPr>
        <w:tc>
          <w:tcPr>
            <w:tcW w:w="524" w:type="pct"/>
            <w:vAlign w:val="center"/>
          </w:tcPr>
          <w:p w:rsidR="00421823" w:rsidRPr="00F27D9E" w:rsidRDefault="00421823" w:rsidP="0042182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Default="00421823" w:rsidP="00421823">
            <w:pPr>
              <w:widowControl/>
              <w:wordWrap/>
              <w:adjustRightInd/>
              <w:spacing w:line="240" w:lineRule="auto"/>
              <w:jc w:val="left"/>
              <w:textAlignment w:val="auto"/>
              <w:rPr>
                <w:rFonts w:ascii="Cambria" w:hAnsi="Cambria" w:cs="Calibri"/>
                <w:b/>
                <w:bCs/>
                <w:color w:val="000000"/>
                <w:sz w:val="18"/>
                <w:szCs w:val="18"/>
              </w:rPr>
            </w:pPr>
            <w:r w:rsidRPr="00CF3384">
              <w:rPr>
                <w:rFonts w:ascii="Cambria" w:hAnsi="Cambria" w:cs="Calibri"/>
                <w:b/>
                <w:bCs/>
                <w:color w:val="000000"/>
                <w:sz w:val="18"/>
                <w:szCs w:val="18"/>
              </w:rPr>
              <w:t>DOCUMENTATION</w:t>
            </w:r>
          </w:p>
        </w:tc>
        <w:tc>
          <w:tcPr>
            <w:tcW w:w="1149" w:type="pct"/>
            <w:vAlign w:val="center"/>
          </w:tcPr>
          <w:p w:rsidR="00421823" w:rsidRPr="008F7FB9" w:rsidRDefault="00421823" w:rsidP="00421823">
            <w:pPr>
              <w:widowControl/>
              <w:wordWrap/>
              <w:autoSpaceDE w:val="0"/>
              <w:autoSpaceDN w:val="0"/>
              <w:spacing w:line="240" w:lineRule="auto"/>
              <w:jc w:val="left"/>
              <w:textAlignment w:val="auto"/>
              <w:rPr>
                <w:rFonts w:ascii="Calibri" w:eastAsiaTheme="minorHAnsi" w:hAnsi="Calibri" w:cs="Calibri"/>
                <w:sz w:val="20"/>
                <w:szCs w:val="20"/>
                <w:lang w:eastAsia="en-US"/>
              </w:rPr>
            </w:pPr>
            <w:r w:rsidRPr="00EF6E25">
              <w:rPr>
                <w:rFonts w:ascii="Calibri" w:eastAsiaTheme="minorHAnsi" w:hAnsi="Calibri" w:cs="Calibri"/>
                <w:sz w:val="20"/>
                <w:szCs w:val="20"/>
                <w:lang w:eastAsia="en-US"/>
              </w:rPr>
              <w:t>TBE shall be filled, signed and stamped by Bidder complete</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02173A">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2A17F4">
        <w:trPr>
          <w:trHeight w:val="737"/>
          <w:jc w:val="center"/>
        </w:trPr>
        <w:tc>
          <w:tcPr>
            <w:tcW w:w="524" w:type="pct"/>
            <w:vAlign w:val="center"/>
          </w:tcPr>
          <w:p w:rsidR="00421823" w:rsidRPr="00F27D9E" w:rsidRDefault="00421823" w:rsidP="0042182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Default="00421823" w:rsidP="00421823">
            <w:pPr>
              <w:widowControl/>
              <w:wordWrap/>
              <w:adjustRightInd/>
              <w:spacing w:line="240" w:lineRule="auto"/>
              <w:jc w:val="left"/>
              <w:textAlignment w:val="auto"/>
              <w:rPr>
                <w:rFonts w:ascii="Cambria" w:hAnsi="Cambria" w:cs="Calibri"/>
                <w:b/>
                <w:bCs/>
                <w:color w:val="000000"/>
                <w:sz w:val="18"/>
                <w:szCs w:val="18"/>
              </w:rPr>
            </w:pPr>
            <w:r w:rsidRPr="00CF3384">
              <w:rPr>
                <w:rFonts w:ascii="Cambria" w:hAnsi="Cambria" w:cs="Calibri"/>
                <w:b/>
                <w:bCs/>
                <w:color w:val="000000"/>
                <w:sz w:val="18"/>
                <w:szCs w:val="18"/>
              </w:rPr>
              <w:t>SUB-BIDDER</w:t>
            </w:r>
          </w:p>
        </w:tc>
        <w:tc>
          <w:tcPr>
            <w:tcW w:w="1149" w:type="pct"/>
            <w:vAlign w:val="center"/>
          </w:tcPr>
          <w:p w:rsidR="00421823" w:rsidRPr="008F7FB9" w:rsidRDefault="00421823" w:rsidP="00421823">
            <w:pPr>
              <w:widowControl/>
              <w:wordWrap/>
              <w:autoSpaceDE w:val="0"/>
              <w:autoSpaceDN w:val="0"/>
              <w:spacing w:line="240" w:lineRule="auto"/>
              <w:jc w:val="left"/>
              <w:textAlignment w:val="auto"/>
              <w:rPr>
                <w:rFonts w:ascii="Calibri" w:eastAsiaTheme="minorHAnsi" w:hAnsi="Calibri" w:cs="Calibri"/>
                <w:sz w:val="20"/>
                <w:szCs w:val="20"/>
                <w:lang w:eastAsia="en-US"/>
              </w:rPr>
            </w:pPr>
            <w:r w:rsidRPr="008F7FB9">
              <w:rPr>
                <w:rFonts w:ascii="Calibri" w:eastAsiaTheme="minorHAnsi" w:hAnsi="Calibri" w:cs="Calibri"/>
                <w:sz w:val="20"/>
                <w:szCs w:val="20"/>
                <w:lang w:eastAsia="en-US"/>
              </w:rPr>
              <w:t>All sub-Bidder lists shall be of Approved Bidder List (AVL) of</w:t>
            </w:r>
            <w:r w:rsidRPr="008F7FB9">
              <w:rPr>
                <w:rFonts w:ascii="Calibri" w:eastAsiaTheme="minorHAnsi" w:hAnsi="Calibri" w:cs="Calibri" w:hint="cs"/>
                <w:sz w:val="20"/>
                <w:szCs w:val="20"/>
                <w:lang w:eastAsia="en-US"/>
              </w:rPr>
              <w:t xml:space="preserve"> </w:t>
            </w:r>
            <w:r w:rsidRPr="008F7FB9">
              <w:rPr>
                <w:rFonts w:ascii="Calibri" w:eastAsiaTheme="minorHAnsi" w:hAnsi="Calibri" w:cs="Calibri"/>
                <w:sz w:val="20"/>
                <w:szCs w:val="20"/>
                <w:lang w:eastAsia="en-US"/>
              </w:rPr>
              <w:t>MOP.</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02173A">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D13AE3">
        <w:trPr>
          <w:trHeight w:val="737"/>
          <w:jc w:val="center"/>
        </w:trPr>
        <w:tc>
          <w:tcPr>
            <w:tcW w:w="524" w:type="pct"/>
            <w:vAlign w:val="center"/>
          </w:tcPr>
          <w:p w:rsidR="00421823" w:rsidRPr="00F27D9E" w:rsidRDefault="00421823" w:rsidP="0042182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Default="00421823" w:rsidP="0042182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RESPONSIBILITY</w:t>
            </w:r>
          </w:p>
        </w:tc>
        <w:tc>
          <w:tcPr>
            <w:tcW w:w="1149" w:type="pct"/>
            <w:tcBorders>
              <w:top w:val="single" w:sz="4" w:space="0" w:color="auto"/>
              <w:bottom w:val="single" w:sz="4" w:space="0" w:color="auto"/>
            </w:tcBorders>
            <w:vAlign w:val="center"/>
          </w:tcPr>
          <w:p w:rsidR="00421823" w:rsidRPr="008F7FB9" w:rsidRDefault="00421823" w:rsidP="00421823">
            <w:pPr>
              <w:spacing w:line="240" w:lineRule="auto"/>
              <w:rPr>
                <w:rFonts w:ascii="Calibri" w:eastAsia="Calibri" w:hAnsi="Calibri" w:cs="Calibri"/>
                <w:color w:val="000000"/>
                <w:kern w:val="2"/>
                <w:sz w:val="20"/>
                <w:lang w:eastAsia="en-US"/>
                <w14:ligatures w14:val="standardContextual"/>
              </w:rPr>
            </w:pPr>
            <w:r w:rsidRPr="008F7FB9">
              <w:rPr>
                <w:rFonts w:ascii="Calibri" w:eastAsiaTheme="minorHAnsi" w:hAnsi="Calibri" w:cs="Calibri"/>
                <w:sz w:val="20"/>
                <w:szCs w:val="20"/>
                <w:lang w:eastAsia="en-US"/>
              </w:rPr>
              <w:t>Bidder is fully responsible for proposal information compatibility with MR and Attachment Documents</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r w:rsidRPr="0002173A">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21823" w:rsidRPr="000A788D" w:rsidTr="00D13AE3">
        <w:trPr>
          <w:trHeight w:val="737"/>
          <w:jc w:val="center"/>
        </w:trPr>
        <w:tc>
          <w:tcPr>
            <w:tcW w:w="524" w:type="pct"/>
            <w:vAlign w:val="center"/>
          </w:tcPr>
          <w:p w:rsidR="00421823" w:rsidRPr="00F27D9E" w:rsidRDefault="00421823" w:rsidP="00421823">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421823" w:rsidRDefault="00421823" w:rsidP="00421823">
            <w:pPr>
              <w:widowControl/>
              <w:wordWrap/>
              <w:adjustRightInd/>
              <w:spacing w:line="240" w:lineRule="auto"/>
              <w:jc w:val="left"/>
              <w:textAlignment w:val="auto"/>
              <w:rPr>
                <w:rFonts w:ascii="Cambria" w:hAnsi="Cambria" w:cs="Calibri"/>
                <w:b/>
                <w:bCs/>
                <w:color w:val="000000"/>
                <w:sz w:val="18"/>
                <w:szCs w:val="18"/>
              </w:rPr>
            </w:pPr>
            <w:r w:rsidRPr="00434416">
              <w:rPr>
                <w:rFonts w:ascii="Cambria" w:hAnsi="Cambria" w:cs="Calibri"/>
                <w:b/>
                <w:bCs/>
                <w:color w:val="000000"/>
                <w:sz w:val="18"/>
                <w:szCs w:val="18"/>
              </w:rPr>
              <w:t>DEVIATION</w:t>
            </w:r>
          </w:p>
        </w:tc>
        <w:tc>
          <w:tcPr>
            <w:tcW w:w="1149" w:type="pct"/>
            <w:tcBorders>
              <w:top w:val="single" w:sz="4" w:space="0" w:color="auto"/>
              <w:bottom w:val="single" w:sz="4" w:space="0" w:color="auto"/>
            </w:tcBorders>
            <w:vAlign w:val="center"/>
          </w:tcPr>
          <w:p w:rsidR="00421823" w:rsidRPr="008F7FB9" w:rsidRDefault="00421823" w:rsidP="00421823">
            <w:pPr>
              <w:spacing w:line="240" w:lineRule="auto"/>
              <w:rPr>
                <w:rFonts w:ascii="Calibri" w:eastAsia="Calibri" w:hAnsi="Calibri" w:cs="Calibri"/>
                <w:color w:val="000000"/>
                <w:kern w:val="2"/>
                <w:sz w:val="20"/>
                <w:lang w:eastAsia="en-US"/>
                <w14:ligatures w14:val="standardContextual"/>
              </w:rPr>
            </w:pPr>
            <w:r w:rsidRPr="008F7FB9">
              <w:rPr>
                <w:rFonts w:ascii="Calibri" w:eastAsiaTheme="minorHAnsi" w:hAnsi="Calibri" w:cs="Calibri"/>
                <w:sz w:val="20"/>
                <w:szCs w:val="20"/>
                <w:lang w:eastAsia="en-US"/>
              </w:rPr>
              <w:t>Any alteration/deviation in the offer or part of it which has consultant approval shall be sufficiently highlighted and notified by bidder, Consultant reserve the right to ask for former or later offer to be supplied by bidder after purchase order.</w:t>
            </w:r>
          </w:p>
        </w:tc>
        <w:tc>
          <w:tcPr>
            <w:tcW w:w="910" w:type="pct"/>
            <w:vAlign w:val="center"/>
          </w:tcPr>
          <w:p w:rsidR="00421823" w:rsidRPr="008E3A78"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Tehran </w:t>
            </w:r>
            <w:proofErr w:type="spellStart"/>
            <w:r>
              <w:rPr>
                <w:rFonts w:asciiTheme="minorHAnsi" w:eastAsia="Calibri" w:hAnsiTheme="minorHAnsi" w:cstheme="minorBidi"/>
                <w:b/>
                <w:bCs/>
                <w:color w:val="0000FF"/>
                <w:sz w:val="24"/>
                <w:szCs w:val="24"/>
                <w:lang w:eastAsia="en-US"/>
              </w:rPr>
              <w:t>Javan</w:t>
            </w:r>
            <w:proofErr w:type="spellEnd"/>
            <w:r>
              <w:rPr>
                <w:rFonts w:asciiTheme="minorHAnsi" w:eastAsia="Calibri" w:hAnsiTheme="minorHAnsi" w:cstheme="minorBidi"/>
                <w:b/>
                <w:bCs/>
                <w:color w:val="0000FF"/>
                <w:sz w:val="24"/>
                <w:szCs w:val="24"/>
                <w:lang w:eastAsia="en-US"/>
              </w:rPr>
              <w:t xml:space="preserve"> Confirm.</w:t>
            </w:r>
          </w:p>
        </w:tc>
        <w:tc>
          <w:tcPr>
            <w:tcW w:w="1090" w:type="pct"/>
            <w:shd w:val="clear" w:color="auto" w:fill="auto"/>
          </w:tcPr>
          <w:p w:rsidR="00421823" w:rsidRDefault="00421823" w:rsidP="00421823">
            <w:pPr>
              <w:rPr>
                <w:rFonts w:ascii="Cambria" w:hAnsi="Cambria" w:cs="Calibri"/>
                <w:color w:val="000000"/>
                <w:sz w:val="18"/>
                <w:szCs w:val="18"/>
              </w:rPr>
            </w:pPr>
          </w:p>
          <w:p w:rsidR="00421823" w:rsidRDefault="00421823" w:rsidP="00421823">
            <w:r w:rsidRPr="0002173A">
              <w:rPr>
                <w:rFonts w:ascii="Cambria" w:hAnsi="Cambria" w:cs="Calibri"/>
                <w:color w:val="000000"/>
                <w:sz w:val="18"/>
                <w:szCs w:val="18"/>
              </w:rPr>
              <w:t>Noted and Closed.</w:t>
            </w:r>
          </w:p>
        </w:tc>
        <w:tc>
          <w:tcPr>
            <w:tcW w:w="725" w:type="pct"/>
          </w:tcPr>
          <w:p w:rsidR="00421823" w:rsidRDefault="00421823" w:rsidP="0042182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B644E" w:rsidRPr="000A788D" w:rsidTr="00BB644E">
        <w:trPr>
          <w:trHeight w:val="188"/>
          <w:jc w:val="center"/>
        </w:trPr>
        <w:tc>
          <w:tcPr>
            <w:tcW w:w="524" w:type="pct"/>
            <w:vAlign w:val="center"/>
          </w:tcPr>
          <w:p w:rsidR="00BB644E" w:rsidRPr="00F27D9E" w:rsidRDefault="00BB644E" w:rsidP="00BB644E">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BB644E" w:rsidRDefault="00BB644E" w:rsidP="00BB644E">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ITP</w:t>
            </w:r>
          </w:p>
        </w:tc>
        <w:tc>
          <w:tcPr>
            <w:tcW w:w="1149" w:type="pct"/>
            <w:tcBorders>
              <w:top w:val="single" w:sz="4" w:space="0" w:color="auto"/>
              <w:bottom w:val="single" w:sz="4" w:space="0" w:color="auto"/>
            </w:tcBorders>
            <w:vAlign w:val="center"/>
          </w:tcPr>
          <w:p w:rsidR="00BB644E" w:rsidRPr="00A915F5" w:rsidRDefault="00BB644E" w:rsidP="00BB644E">
            <w:pPr>
              <w:spacing w:line="240" w:lineRule="auto"/>
              <w:rPr>
                <w:rFonts w:ascii="Cambria" w:hAnsi="Cambria" w:cs="Calibri"/>
                <w:color w:val="000000"/>
                <w:sz w:val="16"/>
                <w:szCs w:val="16"/>
              </w:rPr>
            </w:pPr>
            <w:r w:rsidRPr="00CF3384">
              <w:rPr>
                <w:rFonts w:ascii="Calibri" w:eastAsiaTheme="minorHAnsi" w:hAnsi="Calibri" w:cs="Calibri"/>
                <w:sz w:val="20"/>
                <w:szCs w:val="20"/>
                <w:lang w:eastAsia="en-US"/>
              </w:rPr>
              <w:t>The technical proposal of the vineyard company is very incomplete, for example, it does not have ITP.</w:t>
            </w:r>
          </w:p>
        </w:tc>
        <w:tc>
          <w:tcPr>
            <w:tcW w:w="910" w:type="pct"/>
            <w:vAlign w:val="center"/>
          </w:tcPr>
          <w:p w:rsidR="00BB644E" w:rsidRPr="008E3A78" w:rsidRDefault="00BB644E" w:rsidP="00BB644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B2C90">
              <w:rPr>
                <w:rFonts w:asciiTheme="minorHAnsi" w:eastAsia="Calibri" w:hAnsiTheme="minorHAnsi" w:cstheme="minorBidi"/>
                <w:b/>
                <w:bCs/>
                <w:color w:val="0000FF"/>
                <w:sz w:val="24"/>
                <w:szCs w:val="24"/>
                <w:lang w:eastAsia="en-US"/>
              </w:rPr>
              <w:t>Please find ITP in part I of submitted offer.</w:t>
            </w:r>
          </w:p>
        </w:tc>
        <w:tc>
          <w:tcPr>
            <w:tcW w:w="1090" w:type="pct"/>
            <w:shd w:val="clear" w:color="auto" w:fill="auto"/>
          </w:tcPr>
          <w:p w:rsidR="00BB644E" w:rsidRDefault="00BB644E" w:rsidP="00BB644E">
            <w:r w:rsidRPr="0002173A">
              <w:rPr>
                <w:rFonts w:ascii="Cambria" w:hAnsi="Cambria" w:cs="Calibri"/>
                <w:color w:val="000000"/>
                <w:sz w:val="18"/>
                <w:szCs w:val="18"/>
              </w:rPr>
              <w:t>Noted and Closed.</w:t>
            </w:r>
          </w:p>
        </w:tc>
        <w:tc>
          <w:tcPr>
            <w:tcW w:w="725" w:type="pct"/>
          </w:tcPr>
          <w:p w:rsidR="00BB644E" w:rsidRDefault="00BB644E" w:rsidP="00BB644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bl>
    <w:p w:rsidR="0009629A" w:rsidRDefault="0009629A" w:rsidP="0009629A">
      <w:pPr>
        <w:tabs>
          <w:tab w:val="left" w:pos="7560"/>
        </w:tabs>
        <w:bidi/>
      </w:pPr>
    </w:p>
    <w:sectPr w:rsidR="0009629A" w:rsidSect="008714E7">
      <w:headerReference w:type="default" r:id="rId24"/>
      <w:footerReference w:type="default" r:id="rId25"/>
      <w:pgSz w:w="16839" w:h="11907" w:orient="landscape" w:code="9"/>
      <w:pgMar w:top="720" w:right="1440" w:bottom="720" w:left="1440" w:header="360" w:footer="19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B0704" w:rsidRDefault="003B0704" w:rsidP="00FE509A">
      <w:pPr>
        <w:spacing w:line="240" w:lineRule="auto"/>
      </w:pPr>
      <w:r>
        <w:separator/>
      </w:r>
    </w:p>
  </w:endnote>
  <w:endnote w:type="continuationSeparator" w:id="0">
    <w:p w:rsidR="003B0704" w:rsidRDefault="003B0704"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Che">
    <w:altName w:val="Malgun Gothic Semilight"/>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Zar">
    <w:altName w:val="Courier New"/>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b/>
        <w:bCs/>
        <w:sz w:val="24"/>
        <w:szCs w:val="24"/>
      </w:rPr>
      <w:id w:val="41258608"/>
      <w:docPartObj>
        <w:docPartGallery w:val="Page Numbers (Bottom of Page)"/>
        <w:docPartUnique/>
      </w:docPartObj>
    </w:sdtPr>
    <w:sdtContent>
      <w:sdt>
        <w:sdtPr>
          <w:rPr>
            <w:rFonts w:asciiTheme="minorHAnsi" w:hAnsiTheme="minorHAnsi"/>
            <w:b/>
            <w:bCs/>
            <w:sz w:val="24"/>
            <w:szCs w:val="24"/>
          </w:rPr>
          <w:id w:val="-1669238322"/>
          <w:docPartObj>
            <w:docPartGallery w:val="Page Numbers (Top of Page)"/>
            <w:docPartUnique/>
          </w:docPartObj>
        </w:sdtPr>
        <w:sdtContent>
          <w:p w:rsidR="003B0704" w:rsidRPr="00FF262D" w:rsidRDefault="003B0704">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A32A9A">
              <w:rPr>
                <w:rFonts w:asciiTheme="minorHAnsi" w:hAnsiTheme="minorHAnsi"/>
                <w:b/>
                <w:bCs/>
                <w:noProof/>
                <w:sz w:val="24"/>
                <w:szCs w:val="24"/>
              </w:rPr>
              <w:t>16</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A32A9A">
              <w:rPr>
                <w:rFonts w:asciiTheme="minorHAnsi" w:hAnsiTheme="minorHAnsi"/>
                <w:b/>
                <w:bCs/>
                <w:noProof/>
                <w:sz w:val="24"/>
                <w:szCs w:val="24"/>
              </w:rPr>
              <w:t>24</w:t>
            </w:r>
            <w:r w:rsidRPr="00FF262D">
              <w:rPr>
                <w:rFonts w:asciiTheme="minorHAnsi" w:hAnsiTheme="minorHAnsi"/>
                <w:b/>
                <w:bCs/>
                <w:sz w:val="24"/>
                <w:szCs w:val="24"/>
              </w:rPr>
              <w:fldChar w:fldCharType="end"/>
            </w:r>
          </w:p>
        </w:sdtContent>
      </w:sdt>
    </w:sdtContent>
  </w:sdt>
  <w:p w:rsidR="003B0704" w:rsidRDefault="003B070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B0704" w:rsidRDefault="003B0704" w:rsidP="00FE509A">
      <w:pPr>
        <w:spacing w:line="240" w:lineRule="auto"/>
      </w:pPr>
      <w:r>
        <w:separator/>
      </w:r>
    </w:p>
  </w:footnote>
  <w:footnote w:type="continuationSeparator" w:id="0">
    <w:p w:rsidR="003B0704" w:rsidRDefault="003B0704" w:rsidP="00FE509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5210" w:type="dxa"/>
      <w:jc w:val="center"/>
      <w:tblLayout w:type="fixed"/>
      <w:tblCellMar>
        <w:left w:w="115" w:type="dxa"/>
        <w:right w:w="115" w:type="dxa"/>
      </w:tblCellMar>
      <w:tblLook w:val="04A0" w:firstRow="1" w:lastRow="0" w:firstColumn="1" w:lastColumn="0" w:noHBand="0" w:noVBand="1"/>
    </w:tblPr>
    <w:tblGrid>
      <w:gridCol w:w="2160"/>
      <w:gridCol w:w="1976"/>
      <w:gridCol w:w="1845"/>
      <w:gridCol w:w="1845"/>
      <w:gridCol w:w="1890"/>
      <w:gridCol w:w="989"/>
      <w:gridCol w:w="1261"/>
      <w:gridCol w:w="3244"/>
    </w:tblGrid>
    <w:tr w:rsidR="003B0704" w:rsidRPr="00456FF2" w:rsidTr="00ED7B3E">
      <w:trPr>
        <w:trHeight w:val="800"/>
        <w:jc w:val="center"/>
      </w:trPr>
      <w:tc>
        <w:tcPr>
          <w:tcW w:w="2160" w:type="dxa"/>
          <w:tcBorders>
            <w:bottom w:val="nil"/>
          </w:tcBorders>
          <w:vAlign w:val="bottom"/>
        </w:tcPr>
        <w:p w:rsidR="003B0704" w:rsidRPr="00456FF2" w:rsidRDefault="003B0704" w:rsidP="00C81BC1">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0D7BB004" wp14:editId="5D1C543B">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3050" w:type="dxa"/>
          <w:gridSpan w:val="7"/>
          <w:vAlign w:val="center"/>
        </w:tcPr>
        <w:p w:rsidR="003B0704" w:rsidRDefault="003B0704" w:rsidP="00C81BC1">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rsidR="003B0704" w:rsidRPr="00EA461F" w:rsidRDefault="003B0704" w:rsidP="00C81BC1">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rsidR="003B0704" w:rsidRPr="00E16086" w:rsidRDefault="003B0704" w:rsidP="00C81BC1">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3B0704" w:rsidRPr="00456FF2" w:rsidTr="00ED7B3E">
      <w:trPr>
        <w:trHeight w:val="518"/>
        <w:jc w:val="center"/>
      </w:trPr>
      <w:tc>
        <w:tcPr>
          <w:tcW w:w="2160" w:type="dxa"/>
          <w:vMerge w:val="restart"/>
          <w:tcBorders>
            <w:top w:val="nil"/>
            <w:bottom w:val="nil"/>
          </w:tcBorders>
          <w:vAlign w:val="center"/>
        </w:tcPr>
        <w:p w:rsidR="003B0704" w:rsidRPr="00456FF2" w:rsidRDefault="003B0704" w:rsidP="00C81BC1">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0288" behindDoc="0" locked="0" layoutInCell="1" allowOverlap="1" wp14:anchorId="22D83FEA" wp14:editId="5D18BDBC">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3050" w:type="dxa"/>
          <w:gridSpan w:val="7"/>
          <w:vAlign w:val="center"/>
        </w:tcPr>
        <w:p w:rsidR="003B0704" w:rsidRPr="00EA461F" w:rsidRDefault="003B0704" w:rsidP="00C81BC1">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3B0704" w:rsidRPr="00456FF2" w:rsidTr="00ED7B3E">
      <w:trPr>
        <w:trHeight w:val="517"/>
        <w:jc w:val="center"/>
      </w:trPr>
      <w:tc>
        <w:tcPr>
          <w:tcW w:w="2160" w:type="dxa"/>
          <w:vMerge/>
          <w:tcBorders>
            <w:top w:val="nil"/>
            <w:bottom w:val="nil"/>
          </w:tcBorders>
          <w:vAlign w:val="center"/>
        </w:tcPr>
        <w:p w:rsidR="003B0704" w:rsidRDefault="003B0704" w:rsidP="00C81BC1">
          <w:pPr>
            <w:jc w:val="center"/>
            <w:rPr>
              <w:noProof/>
              <w:lang w:eastAsia="en-US"/>
            </w:rPr>
          </w:pPr>
        </w:p>
      </w:tc>
      <w:tc>
        <w:tcPr>
          <w:tcW w:w="1976" w:type="dxa"/>
          <w:tcBorders>
            <w:right w:val="nil"/>
          </w:tcBorders>
          <w:vAlign w:val="center"/>
        </w:tcPr>
        <w:p w:rsidR="003B0704" w:rsidRPr="00E16086" w:rsidRDefault="003B0704"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rsidR="003B0704" w:rsidRPr="002458A9" w:rsidRDefault="003B0704" w:rsidP="00C81BC1">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rsidR="003B0704" w:rsidRPr="00CB68F2" w:rsidRDefault="003B0704"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rsidR="003B0704" w:rsidRPr="00CB68F2" w:rsidRDefault="003B0704" w:rsidP="00C81BC1">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rsidR="003B0704" w:rsidRPr="00E16086" w:rsidRDefault="003B0704"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3244" w:type="dxa"/>
          <w:tcBorders>
            <w:left w:val="nil"/>
          </w:tcBorders>
          <w:vAlign w:val="center"/>
        </w:tcPr>
        <w:p w:rsidR="003B0704" w:rsidRPr="002458A9" w:rsidRDefault="003B0704" w:rsidP="00C81BC1">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3B0704" w:rsidRPr="00456FF2" w:rsidTr="000E1ACA">
      <w:trPr>
        <w:trHeight w:val="440"/>
        <w:jc w:val="center"/>
      </w:trPr>
      <w:tc>
        <w:tcPr>
          <w:tcW w:w="2160" w:type="dxa"/>
          <w:tcBorders>
            <w:top w:val="nil"/>
            <w:bottom w:val="nil"/>
          </w:tcBorders>
        </w:tcPr>
        <w:p w:rsidR="003B0704" w:rsidRPr="00456FF2" w:rsidRDefault="003B0704" w:rsidP="00C81BC1">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58240" behindDoc="0" locked="0" layoutInCell="1" allowOverlap="1" wp14:anchorId="28F797CC" wp14:editId="3D873B67">
                <wp:simplePos x="0" y="0"/>
                <wp:positionH relativeFrom="column">
                  <wp:posOffset>693420</wp:posOffset>
                </wp:positionH>
                <wp:positionV relativeFrom="paragraph">
                  <wp:posOffset>255270</wp:posOffset>
                </wp:positionV>
                <wp:extent cx="508635" cy="371475"/>
                <wp:effectExtent l="0" t="0" r="571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6192" behindDoc="0" locked="0" layoutInCell="1" allowOverlap="1" wp14:anchorId="07FEC45D" wp14:editId="53BFC8CD">
                <wp:simplePos x="0" y="0"/>
                <wp:positionH relativeFrom="column">
                  <wp:posOffset>-66040</wp:posOffset>
                </wp:positionH>
                <wp:positionV relativeFrom="paragraph">
                  <wp:posOffset>250825</wp:posOffset>
                </wp:positionV>
                <wp:extent cx="723900" cy="42723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6" w:type="dxa"/>
          <w:tcBorders>
            <w:right w:val="nil"/>
          </w:tcBorders>
          <w:vAlign w:val="center"/>
        </w:tcPr>
        <w:p w:rsidR="003B0704" w:rsidRPr="00E16086" w:rsidRDefault="003B0704"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rsidR="003B0704" w:rsidRPr="000E1ACA" w:rsidRDefault="003B0704" w:rsidP="00293BBD">
          <w:pPr>
            <w:pStyle w:val="Header"/>
            <w:jc w:val="left"/>
            <w:rPr>
              <w:rFonts w:ascii="Tahoma" w:hAnsi="Tahoma" w:cs="Tahoma"/>
              <w:b/>
              <w:bCs/>
              <w:color w:val="A50021"/>
              <w:sz w:val="20"/>
              <w:szCs w:val="20"/>
            </w:rPr>
          </w:pPr>
          <w:r>
            <w:rPr>
              <w:rFonts w:ascii="Tahoma" w:hAnsi="Tahoma" w:cs="Tahoma"/>
              <w:b/>
              <w:bCs/>
              <w:color w:val="A50021"/>
              <w:sz w:val="20"/>
              <w:szCs w:val="20"/>
            </w:rPr>
            <w:t>BK-GCS-PEDCO-120-ME-MR-0012</w:t>
          </w:r>
        </w:p>
      </w:tc>
      <w:tc>
        <w:tcPr>
          <w:tcW w:w="2879" w:type="dxa"/>
          <w:gridSpan w:val="2"/>
          <w:tcBorders>
            <w:right w:val="nil"/>
          </w:tcBorders>
          <w:vAlign w:val="center"/>
        </w:tcPr>
        <w:p w:rsidR="003B0704" w:rsidRPr="00E16086" w:rsidRDefault="003B0704"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4505" w:type="dxa"/>
          <w:gridSpan w:val="2"/>
          <w:tcBorders>
            <w:left w:val="nil"/>
          </w:tcBorders>
          <w:vAlign w:val="center"/>
        </w:tcPr>
        <w:p w:rsidR="003B0704" w:rsidRPr="000E1ACA" w:rsidRDefault="003B0704" w:rsidP="00293BBD">
          <w:pPr>
            <w:pStyle w:val="Header"/>
            <w:jc w:val="left"/>
            <w:rPr>
              <w:rFonts w:ascii="Tahoma" w:hAnsi="Tahoma" w:cs="Tahoma"/>
              <w:b/>
              <w:bCs/>
              <w:color w:val="A50021"/>
              <w:sz w:val="20"/>
              <w:szCs w:val="20"/>
            </w:rPr>
          </w:pPr>
          <w:r w:rsidRPr="000E1ACA">
            <w:rPr>
              <w:rFonts w:ascii="Tahoma" w:hAnsi="Tahoma" w:cs="Tahoma"/>
              <w:b/>
              <w:bCs/>
              <w:color w:val="A50021"/>
              <w:sz w:val="20"/>
              <w:szCs w:val="20"/>
            </w:rPr>
            <w:t xml:space="preserve">PMR For </w:t>
          </w:r>
          <w:r>
            <w:rPr>
              <w:rFonts w:ascii="Tahoma" w:hAnsi="Tahoma" w:cs="Tahoma"/>
              <w:b/>
              <w:bCs/>
              <w:color w:val="A50021"/>
              <w:sz w:val="20"/>
              <w:szCs w:val="20"/>
            </w:rPr>
            <w:t>FLARE PACKAGES</w:t>
          </w:r>
        </w:p>
      </w:tc>
    </w:tr>
    <w:tr w:rsidR="003B0704" w:rsidRPr="00456FF2" w:rsidTr="000E1ACA">
      <w:trPr>
        <w:trHeight w:val="440"/>
        <w:jc w:val="center"/>
      </w:trPr>
      <w:tc>
        <w:tcPr>
          <w:tcW w:w="2160" w:type="dxa"/>
          <w:tcBorders>
            <w:top w:val="nil"/>
            <w:bottom w:val="nil"/>
          </w:tcBorders>
        </w:tcPr>
        <w:p w:rsidR="003B0704" w:rsidRPr="00A306F7" w:rsidRDefault="003B0704" w:rsidP="00C81BC1">
          <w:pPr>
            <w:rPr>
              <w:rFonts w:asciiTheme="minorBidi" w:hAnsiTheme="minorBidi" w:cstheme="minorBidi"/>
              <w:b/>
              <w:bCs/>
              <w:noProof/>
              <w:lang w:eastAsia="en-US"/>
            </w:rPr>
          </w:pPr>
        </w:p>
      </w:tc>
      <w:tc>
        <w:tcPr>
          <w:tcW w:w="1976" w:type="dxa"/>
          <w:tcBorders>
            <w:right w:val="nil"/>
          </w:tcBorders>
          <w:vAlign w:val="center"/>
        </w:tcPr>
        <w:p w:rsidR="003B0704" w:rsidRPr="002458A9" w:rsidRDefault="003B0704"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rsidR="003B0704" w:rsidRPr="002458A9" w:rsidRDefault="003B0704" w:rsidP="00C81BC1">
          <w:pPr>
            <w:pStyle w:val="Header"/>
            <w:jc w:val="left"/>
            <w:rPr>
              <w:rFonts w:ascii="Tahoma" w:hAnsi="Tahoma" w:cs="Tahoma"/>
              <w:b/>
              <w:bCs/>
              <w:color w:val="A50021"/>
            </w:rPr>
          </w:pPr>
          <w:r w:rsidRPr="00C70749">
            <w:rPr>
              <w:rFonts w:ascii="Tahoma" w:hAnsi="Tahoma" w:cs="Tahoma"/>
              <w:b/>
              <w:bCs/>
              <w:color w:val="A50021"/>
              <w:sz w:val="20"/>
              <w:szCs w:val="20"/>
            </w:rPr>
            <w:t>TEHRAN</w:t>
          </w:r>
          <w:r>
            <w:rPr>
              <w:rFonts w:ascii="Tahoma" w:hAnsi="Tahoma" w:cs="Tahoma"/>
              <w:b/>
              <w:bCs/>
              <w:color w:val="A50021"/>
              <w:sz w:val="20"/>
              <w:szCs w:val="20"/>
            </w:rPr>
            <w:t xml:space="preserve"> </w:t>
          </w:r>
          <w:r w:rsidRPr="00C70749">
            <w:rPr>
              <w:rFonts w:ascii="Tahoma" w:hAnsi="Tahoma" w:cs="Tahoma"/>
              <w:b/>
              <w:bCs/>
              <w:color w:val="A50021"/>
              <w:sz w:val="20"/>
              <w:szCs w:val="20"/>
            </w:rPr>
            <w:t>JAVAN-</w:t>
          </w:r>
          <w:r w:rsidRPr="00310AC6">
            <w:rPr>
              <w:rFonts w:ascii="Tahoma" w:hAnsi="Tahoma" w:cs="Tahoma"/>
              <w:b/>
              <w:bCs/>
              <w:color w:val="A50021"/>
              <w:sz w:val="20"/>
              <w:szCs w:val="20"/>
            </w:rPr>
            <w:t>CO.</w:t>
          </w:r>
        </w:p>
      </w:tc>
      <w:tc>
        <w:tcPr>
          <w:tcW w:w="2879" w:type="dxa"/>
          <w:gridSpan w:val="2"/>
          <w:tcBorders>
            <w:right w:val="nil"/>
          </w:tcBorders>
          <w:vAlign w:val="center"/>
        </w:tcPr>
        <w:p w:rsidR="003B0704" w:rsidRDefault="003B0704"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4505" w:type="dxa"/>
          <w:gridSpan w:val="2"/>
          <w:tcBorders>
            <w:left w:val="nil"/>
          </w:tcBorders>
          <w:vAlign w:val="center"/>
        </w:tcPr>
        <w:p w:rsidR="003B0704" w:rsidRPr="00027CE6" w:rsidRDefault="003B0704" w:rsidP="00C70749">
          <w:pPr>
            <w:pStyle w:val="Header"/>
            <w:jc w:val="left"/>
            <w:rPr>
              <w:rFonts w:ascii="Tahoma" w:hAnsi="Tahoma" w:cs="Tahoma"/>
              <w:b/>
              <w:bCs/>
              <w:color w:val="A50021"/>
              <w:sz w:val="20"/>
              <w:szCs w:val="20"/>
            </w:rPr>
          </w:pPr>
          <w:r>
            <w:rPr>
              <w:rFonts w:ascii="Tahoma" w:hAnsi="Tahoma" w:cs="Tahoma"/>
              <w:b/>
              <w:bCs/>
              <w:color w:val="A50021"/>
              <w:sz w:val="20"/>
              <w:szCs w:val="20"/>
            </w:rPr>
            <w:t>TJFG/TO/485</w:t>
          </w:r>
        </w:p>
      </w:tc>
    </w:tr>
    <w:tr w:rsidR="003B0704" w:rsidRPr="00456FF2" w:rsidTr="000E1ACA">
      <w:trPr>
        <w:trHeight w:val="440"/>
        <w:jc w:val="center"/>
      </w:trPr>
      <w:tc>
        <w:tcPr>
          <w:tcW w:w="2160" w:type="dxa"/>
          <w:tcBorders>
            <w:top w:val="nil"/>
          </w:tcBorders>
        </w:tcPr>
        <w:p w:rsidR="003B0704" w:rsidRPr="00A306F7" w:rsidRDefault="003B0704" w:rsidP="00C81BC1">
          <w:pPr>
            <w:rPr>
              <w:rFonts w:asciiTheme="minorBidi" w:hAnsiTheme="minorBidi" w:cstheme="minorBidi"/>
              <w:b/>
              <w:bCs/>
              <w:noProof/>
              <w:lang w:eastAsia="en-US"/>
            </w:rPr>
          </w:pPr>
        </w:p>
      </w:tc>
      <w:tc>
        <w:tcPr>
          <w:tcW w:w="1976" w:type="dxa"/>
          <w:tcBorders>
            <w:right w:val="nil"/>
          </w:tcBorders>
          <w:vAlign w:val="center"/>
        </w:tcPr>
        <w:p w:rsidR="003B0704" w:rsidRPr="00E16086" w:rsidRDefault="003B0704"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3690" w:type="dxa"/>
          <w:gridSpan w:val="2"/>
          <w:tcBorders>
            <w:left w:val="nil"/>
          </w:tcBorders>
          <w:vAlign w:val="center"/>
        </w:tcPr>
        <w:p w:rsidR="003B0704" w:rsidRPr="002458A9" w:rsidRDefault="003B0704" w:rsidP="00293BBD">
          <w:pPr>
            <w:pStyle w:val="Header"/>
            <w:jc w:val="left"/>
            <w:rPr>
              <w:rFonts w:ascii="Tahoma" w:hAnsi="Tahoma" w:cs="Tahoma"/>
              <w:b/>
              <w:bCs/>
              <w:color w:val="A50021"/>
            </w:rPr>
          </w:pPr>
          <w:r>
            <w:rPr>
              <w:rFonts w:ascii="Tahoma" w:hAnsi="Tahoma" w:cs="Tahoma"/>
              <w:b/>
              <w:bCs/>
              <w:color w:val="A50021"/>
              <w:sz w:val="20"/>
              <w:szCs w:val="20"/>
            </w:rPr>
            <w:t>??.MAY.2023</w:t>
          </w:r>
        </w:p>
      </w:tc>
      <w:tc>
        <w:tcPr>
          <w:tcW w:w="2879" w:type="dxa"/>
          <w:gridSpan w:val="2"/>
          <w:tcBorders>
            <w:right w:val="nil"/>
          </w:tcBorders>
          <w:vAlign w:val="center"/>
        </w:tcPr>
        <w:p w:rsidR="003B0704" w:rsidRDefault="003B0704"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r>
            <w:rPr>
              <w:rFonts w:asciiTheme="minorBidi" w:hAnsiTheme="minorBidi" w:cstheme="minorBidi"/>
              <w:b/>
              <w:bCs/>
              <w:sz w:val="20"/>
              <w:szCs w:val="20"/>
            </w:rPr>
            <w:t xml:space="preserve"> 01</w:t>
          </w:r>
        </w:p>
      </w:tc>
      <w:tc>
        <w:tcPr>
          <w:tcW w:w="4505" w:type="dxa"/>
          <w:gridSpan w:val="2"/>
          <w:tcBorders>
            <w:left w:val="nil"/>
          </w:tcBorders>
          <w:vAlign w:val="center"/>
        </w:tcPr>
        <w:p w:rsidR="003B0704" w:rsidRPr="00A354B7" w:rsidRDefault="003B0704" w:rsidP="00A32A9A">
          <w:pPr>
            <w:pStyle w:val="Header"/>
            <w:jc w:val="left"/>
            <w:rPr>
              <w:rFonts w:ascii="Tahoma" w:hAnsi="Tahoma" w:cs="Tahoma"/>
              <w:b/>
              <w:bCs/>
              <w:color w:val="A50021"/>
            </w:rPr>
          </w:pPr>
          <w:r>
            <w:rPr>
              <w:rFonts w:ascii="Tahoma" w:hAnsi="Tahoma" w:cs="Tahoma"/>
              <w:b/>
              <w:bCs/>
              <w:color w:val="A50021"/>
              <w:sz w:val="20"/>
              <w:szCs w:val="20"/>
            </w:rPr>
            <w:t>Rev.</w:t>
          </w:r>
          <w:r w:rsidR="00A32A9A">
            <w:rPr>
              <w:rFonts w:ascii="Tahoma" w:hAnsi="Tahoma" w:cs="Tahoma"/>
              <w:b/>
              <w:bCs/>
              <w:color w:val="A50021"/>
              <w:sz w:val="20"/>
              <w:szCs w:val="20"/>
            </w:rPr>
            <w:t>01</w:t>
          </w:r>
        </w:p>
      </w:tc>
    </w:tr>
  </w:tbl>
  <w:p w:rsidR="003B0704" w:rsidRDefault="003B070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67457"/>
    <w:multiLevelType w:val="hybridMultilevel"/>
    <w:tmpl w:val="0936BF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A65D0A"/>
    <w:multiLevelType w:val="hybridMultilevel"/>
    <w:tmpl w:val="D4CACF7C"/>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941750"/>
    <w:multiLevelType w:val="hybridMultilevel"/>
    <w:tmpl w:val="DCEA8406"/>
    <w:lvl w:ilvl="0" w:tplc="3CC23F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2C0170"/>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 w15:restartNumberingAfterBreak="0">
    <w:nsid w:val="09CA2FCC"/>
    <w:multiLevelType w:val="hybridMultilevel"/>
    <w:tmpl w:val="87CE889A"/>
    <w:lvl w:ilvl="0" w:tplc="807239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0712C8"/>
    <w:multiLevelType w:val="hybridMultilevel"/>
    <w:tmpl w:val="2CFE62A8"/>
    <w:lvl w:ilvl="0" w:tplc="0409000F">
      <w:start w:val="1"/>
      <w:numFmt w:val="decimal"/>
      <w:lvlText w:val="%1."/>
      <w:lvlJc w:val="left"/>
      <w:pPr>
        <w:ind w:left="921" w:hanging="360"/>
      </w:pPr>
    </w:lvl>
    <w:lvl w:ilvl="1" w:tplc="04090019" w:tentative="1">
      <w:start w:val="1"/>
      <w:numFmt w:val="lowerLetter"/>
      <w:lvlText w:val="%2."/>
      <w:lvlJc w:val="left"/>
      <w:pPr>
        <w:ind w:left="1641" w:hanging="360"/>
      </w:pPr>
    </w:lvl>
    <w:lvl w:ilvl="2" w:tplc="0409001B" w:tentative="1">
      <w:start w:val="1"/>
      <w:numFmt w:val="lowerRoman"/>
      <w:lvlText w:val="%3."/>
      <w:lvlJc w:val="right"/>
      <w:pPr>
        <w:ind w:left="2361" w:hanging="180"/>
      </w:pPr>
    </w:lvl>
    <w:lvl w:ilvl="3" w:tplc="0409000F" w:tentative="1">
      <w:start w:val="1"/>
      <w:numFmt w:val="decimal"/>
      <w:lvlText w:val="%4."/>
      <w:lvlJc w:val="left"/>
      <w:pPr>
        <w:ind w:left="3081" w:hanging="360"/>
      </w:pPr>
    </w:lvl>
    <w:lvl w:ilvl="4" w:tplc="04090019" w:tentative="1">
      <w:start w:val="1"/>
      <w:numFmt w:val="lowerLetter"/>
      <w:lvlText w:val="%5."/>
      <w:lvlJc w:val="left"/>
      <w:pPr>
        <w:ind w:left="3801" w:hanging="360"/>
      </w:pPr>
    </w:lvl>
    <w:lvl w:ilvl="5" w:tplc="0409001B" w:tentative="1">
      <w:start w:val="1"/>
      <w:numFmt w:val="lowerRoman"/>
      <w:lvlText w:val="%6."/>
      <w:lvlJc w:val="right"/>
      <w:pPr>
        <w:ind w:left="4521" w:hanging="180"/>
      </w:pPr>
    </w:lvl>
    <w:lvl w:ilvl="6" w:tplc="0409000F" w:tentative="1">
      <w:start w:val="1"/>
      <w:numFmt w:val="decimal"/>
      <w:lvlText w:val="%7."/>
      <w:lvlJc w:val="left"/>
      <w:pPr>
        <w:ind w:left="5241" w:hanging="360"/>
      </w:pPr>
    </w:lvl>
    <w:lvl w:ilvl="7" w:tplc="04090019" w:tentative="1">
      <w:start w:val="1"/>
      <w:numFmt w:val="lowerLetter"/>
      <w:lvlText w:val="%8."/>
      <w:lvlJc w:val="left"/>
      <w:pPr>
        <w:ind w:left="5961" w:hanging="360"/>
      </w:pPr>
    </w:lvl>
    <w:lvl w:ilvl="8" w:tplc="0409001B" w:tentative="1">
      <w:start w:val="1"/>
      <w:numFmt w:val="lowerRoman"/>
      <w:lvlText w:val="%9."/>
      <w:lvlJc w:val="right"/>
      <w:pPr>
        <w:ind w:left="6681" w:hanging="180"/>
      </w:pPr>
    </w:lvl>
  </w:abstractNum>
  <w:abstractNum w:abstractNumId="6" w15:restartNumberingAfterBreak="0">
    <w:nsid w:val="0E9E7EAD"/>
    <w:multiLevelType w:val="hybridMultilevel"/>
    <w:tmpl w:val="C53E7F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654DFC"/>
    <w:multiLevelType w:val="hybridMultilevel"/>
    <w:tmpl w:val="0518C5F0"/>
    <w:lvl w:ilvl="0" w:tplc="0409000F">
      <w:start w:val="1"/>
      <w:numFmt w:val="decimal"/>
      <w:lvlText w:val="%1."/>
      <w:lvlJc w:val="left"/>
      <w:pPr>
        <w:ind w:left="921" w:hanging="360"/>
      </w:pPr>
    </w:lvl>
    <w:lvl w:ilvl="1" w:tplc="04090019" w:tentative="1">
      <w:start w:val="1"/>
      <w:numFmt w:val="lowerLetter"/>
      <w:lvlText w:val="%2."/>
      <w:lvlJc w:val="left"/>
      <w:pPr>
        <w:ind w:left="1641" w:hanging="360"/>
      </w:pPr>
    </w:lvl>
    <w:lvl w:ilvl="2" w:tplc="0409001B" w:tentative="1">
      <w:start w:val="1"/>
      <w:numFmt w:val="lowerRoman"/>
      <w:lvlText w:val="%3."/>
      <w:lvlJc w:val="right"/>
      <w:pPr>
        <w:ind w:left="2361" w:hanging="180"/>
      </w:pPr>
    </w:lvl>
    <w:lvl w:ilvl="3" w:tplc="0409000F" w:tentative="1">
      <w:start w:val="1"/>
      <w:numFmt w:val="decimal"/>
      <w:lvlText w:val="%4."/>
      <w:lvlJc w:val="left"/>
      <w:pPr>
        <w:ind w:left="3081" w:hanging="360"/>
      </w:pPr>
    </w:lvl>
    <w:lvl w:ilvl="4" w:tplc="04090019" w:tentative="1">
      <w:start w:val="1"/>
      <w:numFmt w:val="lowerLetter"/>
      <w:lvlText w:val="%5."/>
      <w:lvlJc w:val="left"/>
      <w:pPr>
        <w:ind w:left="3801" w:hanging="360"/>
      </w:pPr>
    </w:lvl>
    <w:lvl w:ilvl="5" w:tplc="0409001B" w:tentative="1">
      <w:start w:val="1"/>
      <w:numFmt w:val="lowerRoman"/>
      <w:lvlText w:val="%6."/>
      <w:lvlJc w:val="right"/>
      <w:pPr>
        <w:ind w:left="4521" w:hanging="180"/>
      </w:pPr>
    </w:lvl>
    <w:lvl w:ilvl="6" w:tplc="0409000F" w:tentative="1">
      <w:start w:val="1"/>
      <w:numFmt w:val="decimal"/>
      <w:lvlText w:val="%7."/>
      <w:lvlJc w:val="left"/>
      <w:pPr>
        <w:ind w:left="5241" w:hanging="360"/>
      </w:pPr>
    </w:lvl>
    <w:lvl w:ilvl="7" w:tplc="04090019" w:tentative="1">
      <w:start w:val="1"/>
      <w:numFmt w:val="lowerLetter"/>
      <w:lvlText w:val="%8."/>
      <w:lvlJc w:val="left"/>
      <w:pPr>
        <w:ind w:left="5961" w:hanging="360"/>
      </w:pPr>
    </w:lvl>
    <w:lvl w:ilvl="8" w:tplc="0409001B" w:tentative="1">
      <w:start w:val="1"/>
      <w:numFmt w:val="lowerRoman"/>
      <w:lvlText w:val="%9."/>
      <w:lvlJc w:val="right"/>
      <w:pPr>
        <w:ind w:left="6681" w:hanging="180"/>
      </w:pPr>
    </w:lvl>
  </w:abstractNum>
  <w:abstractNum w:abstractNumId="8" w15:restartNumberingAfterBreak="0">
    <w:nsid w:val="13735163"/>
    <w:multiLevelType w:val="hybridMultilevel"/>
    <w:tmpl w:val="F73C4C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C17437"/>
    <w:multiLevelType w:val="hybridMultilevel"/>
    <w:tmpl w:val="8946E46C"/>
    <w:lvl w:ilvl="0" w:tplc="4BFEBCA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1675395E"/>
    <w:multiLevelType w:val="hybridMultilevel"/>
    <w:tmpl w:val="2D06B07C"/>
    <w:lvl w:ilvl="0" w:tplc="04090001">
      <w:start w:val="1"/>
      <w:numFmt w:val="bullet"/>
      <w:lvlText w:val=""/>
      <w:lvlJc w:val="left"/>
      <w:pPr>
        <w:ind w:left="921" w:hanging="360"/>
      </w:pPr>
      <w:rPr>
        <w:rFonts w:ascii="Symbol" w:hAnsi="Symbol" w:hint="default"/>
      </w:rPr>
    </w:lvl>
    <w:lvl w:ilvl="1" w:tplc="04090003" w:tentative="1">
      <w:start w:val="1"/>
      <w:numFmt w:val="bullet"/>
      <w:lvlText w:val="o"/>
      <w:lvlJc w:val="left"/>
      <w:pPr>
        <w:ind w:left="1641" w:hanging="360"/>
      </w:pPr>
      <w:rPr>
        <w:rFonts w:ascii="Courier New" w:hAnsi="Courier New" w:cs="Courier New" w:hint="default"/>
      </w:rPr>
    </w:lvl>
    <w:lvl w:ilvl="2" w:tplc="04090005" w:tentative="1">
      <w:start w:val="1"/>
      <w:numFmt w:val="bullet"/>
      <w:lvlText w:val=""/>
      <w:lvlJc w:val="left"/>
      <w:pPr>
        <w:ind w:left="2361" w:hanging="360"/>
      </w:pPr>
      <w:rPr>
        <w:rFonts w:ascii="Wingdings" w:hAnsi="Wingdings" w:hint="default"/>
      </w:rPr>
    </w:lvl>
    <w:lvl w:ilvl="3" w:tplc="04090001" w:tentative="1">
      <w:start w:val="1"/>
      <w:numFmt w:val="bullet"/>
      <w:lvlText w:val=""/>
      <w:lvlJc w:val="left"/>
      <w:pPr>
        <w:ind w:left="3081" w:hanging="360"/>
      </w:pPr>
      <w:rPr>
        <w:rFonts w:ascii="Symbol" w:hAnsi="Symbol" w:hint="default"/>
      </w:rPr>
    </w:lvl>
    <w:lvl w:ilvl="4" w:tplc="04090003" w:tentative="1">
      <w:start w:val="1"/>
      <w:numFmt w:val="bullet"/>
      <w:lvlText w:val="o"/>
      <w:lvlJc w:val="left"/>
      <w:pPr>
        <w:ind w:left="3801" w:hanging="360"/>
      </w:pPr>
      <w:rPr>
        <w:rFonts w:ascii="Courier New" w:hAnsi="Courier New" w:cs="Courier New" w:hint="default"/>
      </w:rPr>
    </w:lvl>
    <w:lvl w:ilvl="5" w:tplc="04090005" w:tentative="1">
      <w:start w:val="1"/>
      <w:numFmt w:val="bullet"/>
      <w:lvlText w:val=""/>
      <w:lvlJc w:val="left"/>
      <w:pPr>
        <w:ind w:left="4521" w:hanging="360"/>
      </w:pPr>
      <w:rPr>
        <w:rFonts w:ascii="Wingdings" w:hAnsi="Wingdings" w:hint="default"/>
      </w:rPr>
    </w:lvl>
    <w:lvl w:ilvl="6" w:tplc="04090001" w:tentative="1">
      <w:start w:val="1"/>
      <w:numFmt w:val="bullet"/>
      <w:lvlText w:val=""/>
      <w:lvlJc w:val="left"/>
      <w:pPr>
        <w:ind w:left="5241" w:hanging="360"/>
      </w:pPr>
      <w:rPr>
        <w:rFonts w:ascii="Symbol" w:hAnsi="Symbol" w:hint="default"/>
      </w:rPr>
    </w:lvl>
    <w:lvl w:ilvl="7" w:tplc="04090003" w:tentative="1">
      <w:start w:val="1"/>
      <w:numFmt w:val="bullet"/>
      <w:lvlText w:val="o"/>
      <w:lvlJc w:val="left"/>
      <w:pPr>
        <w:ind w:left="5961" w:hanging="360"/>
      </w:pPr>
      <w:rPr>
        <w:rFonts w:ascii="Courier New" w:hAnsi="Courier New" w:cs="Courier New" w:hint="default"/>
      </w:rPr>
    </w:lvl>
    <w:lvl w:ilvl="8" w:tplc="04090005" w:tentative="1">
      <w:start w:val="1"/>
      <w:numFmt w:val="bullet"/>
      <w:lvlText w:val=""/>
      <w:lvlJc w:val="left"/>
      <w:pPr>
        <w:ind w:left="6681" w:hanging="360"/>
      </w:pPr>
      <w:rPr>
        <w:rFonts w:ascii="Wingdings" w:hAnsi="Wingdings" w:hint="default"/>
      </w:rPr>
    </w:lvl>
  </w:abstractNum>
  <w:abstractNum w:abstractNumId="11" w15:restartNumberingAfterBreak="0">
    <w:nsid w:val="17DA32F0"/>
    <w:multiLevelType w:val="hybridMultilevel"/>
    <w:tmpl w:val="B0E259BE"/>
    <w:lvl w:ilvl="0" w:tplc="4F4A33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755F08"/>
    <w:multiLevelType w:val="hybridMultilevel"/>
    <w:tmpl w:val="F05487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1A4279BB"/>
    <w:multiLevelType w:val="hybridMultilevel"/>
    <w:tmpl w:val="7A50EB68"/>
    <w:lvl w:ilvl="0" w:tplc="0409000F">
      <w:start w:val="1"/>
      <w:numFmt w:val="decimal"/>
      <w:lvlText w:val="%1."/>
      <w:lvlJc w:val="left"/>
      <w:pPr>
        <w:ind w:left="921" w:hanging="360"/>
      </w:pPr>
    </w:lvl>
    <w:lvl w:ilvl="1" w:tplc="04090019" w:tentative="1">
      <w:start w:val="1"/>
      <w:numFmt w:val="lowerLetter"/>
      <w:lvlText w:val="%2."/>
      <w:lvlJc w:val="left"/>
      <w:pPr>
        <w:ind w:left="1641" w:hanging="360"/>
      </w:pPr>
    </w:lvl>
    <w:lvl w:ilvl="2" w:tplc="0409001B" w:tentative="1">
      <w:start w:val="1"/>
      <w:numFmt w:val="lowerRoman"/>
      <w:lvlText w:val="%3."/>
      <w:lvlJc w:val="right"/>
      <w:pPr>
        <w:ind w:left="2361" w:hanging="180"/>
      </w:pPr>
    </w:lvl>
    <w:lvl w:ilvl="3" w:tplc="0409000F" w:tentative="1">
      <w:start w:val="1"/>
      <w:numFmt w:val="decimal"/>
      <w:lvlText w:val="%4."/>
      <w:lvlJc w:val="left"/>
      <w:pPr>
        <w:ind w:left="3081" w:hanging="360"/>
      </w:pPr>
    </w:lvl>
    <w:lvl w:ilvl="4" w:tplc="04090019" w:tentative="1">
      <w:start w:val="1"/>
      <w:numFmt w:val="lowerLetter"/>
      <w:lvlText w:val="%5."/>
      <w:lvlJc w:val="left"/>
      <w:pPr>
        <w:ind w:left="3801" w:hanging="360"/>
      </w:pPr>
    </w:lvl>
    <w:lvl w:ilvl="5" w:tplc="0409001B" w:tentative="1">
      <w:start w:val="1"/>
      <w:numFmt w:val="lowerRoman"/>
      <w:lvlText w:val="%6."/>
      <w:lvlJc w:val="right"/>
      <w:pPr>
        <w:ind w:left="4521" w:hanging="180"/>
      </w:pPr>
    </w:lvl>
    <w:lvl w:ilvl="6" w:tplc="0409000F" w:tentative="1">
      <w:start w:val="1"/>
      <w:numFmt w:val="decimal"/>
      <w:lvlText w:val="%7."/>
      <w:lvlJc w:val="left"/>
      <w:pPr>
        <w:ind w:left="5241" w:hanging="360"/>
      </w:pPr>
    </w:lvl>
    <w:lvl w:ilvl="7" w:tplc="04090019" w:tentative="1">
      <w:start w:val="1"/>
      <w:numFmt w:val="lowerLetter"/>
      <w:lvlText w:val="%8."/>
      <w:lvlJc w:val="left"/>
      <w:pPr>
        <w:ind w:left="5961" w:hanging="360"/>
      </w:pPr>
    </w:lvl>
    <w:lvl w:ilvl="8" w:tplc="0409001B" w:tentative="1">
      <w:start w:val="1"/>
      <w:numFmt w:val="lowerRoman"/>
      <w:lvlText w:val="%9."/>
      <w:lvlJc w:val="right"/>
      <w:pPr>
        <w:ind w:left="6681" w:hanging="180"/>
      </w:pPr>
    </w:lvl>
  </w:abstractNum>
  <w:abstractNum w:abstractNumId="14" w15:restartNumberingAfterBreak="0">
    <w:nsid w:val="1B542A92"/>
    <w:multiLevelType w:val="hybridMultilevel"/>
    <w:tmpl w:val="5404828A"/>
    <w:lvl w:ilvl="0" w:tplc="C6E845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14D32DC"/>
    <w:multiLevelType w:val="hybridMultilevel"/>
    <w:tmpl w:val="D19E3062"/>
    <w:lvl w:ilvl="0" w:tplc="1D12A65E">
      <w:numFmt w:val="bullet"/>
      <w:lvlText w:val="-"/>
      <w:lvlJc w:val="left"/>
      <w:pPr>
        <w:ind w:left="720" w:hanging="360"/>
      </w:pPr>
      <w:rPr>
        <w:rFonts w:ascii="Cambria" w:eastAsia="SimSu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4A11B6"/>
    <w:multiLevelType w:val="hybridMultilevel"/>
    <w:tmpl w:val="037AB8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6C1271"/>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 w15:restartNumberingAfterBreak="0">
    <w:nsid w:val="2DBA7EDD"/>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 w15:restartNumberingAfterBreak="0">
    <w:nsid w:val="3C112300"/>
    <w:multiLevelType w:val="hybridMultilevel"/>
    <w:tmpl w:val="D4CACF7C"/>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F722920"/>
    <w:multiLevelType w:val="hybridMultilevel"/>
    <w:tmpl w:val="C86E9CA8"/>
    <w:lvl w:ilvl="0" w:tplc="CC62708A">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9BA35A2"/>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 w15:restartNumberingAfterBreak="0">
    <w:nsid w:val="4C256435"/>
    <w:multiLevelType w:val="hybridMultilevel"/>
    <w:tmpl w:val="7AC8D85C"/>
    <w:lvl w:ilvl="0" w:tplc="4BFEBCA4">
      <w:start w:val="1"/>
      <w:numFmt w:val="decimal"/>
      <w:lvlText w:val="%1."/>
      <w:lvlJc w:val="left"/>
      <w:pPr>
        <w:ind w:left="1281" w:hanging="360"/>
      </w:pPr>
      <w:rPr>
        <w:rFonts w:hint="default"/>
      </w:rPr>
    </w:lvl>
    <w:lvl w:ilvl="1" w:tplc="04090019" w:tentative="1">
      <w:start w:val="1"/>
      <w:numFmt w:val="lowerLetter"/>
      <w:lvlText w:val="%2."/>
      <w:lvlJc w:val="left"/>
      <w:pPr>
        <w:ind w:left="2001" w:hanging="360"/>
      </w:pPr>
    </w:lvl>
    <w:lvl w:ilvl="2" w:tplc="0409001B" w:tentative="1">
      <w:start w:val="1"/>
      <w:numFmt w:val="lowerRoman"/>
      <w:lvlText w:val="%3."/>
      <w:lvlJc w:val="right"/>
      <w:pPr>
        <w:ind w:left="2721" w:hanging="180"/>
      </w:pPr>
    </w:lvl>
    <w:lvl w:ilvl="3" w:tplc="0409000F" w:tentative="1">
      <w:start w:val="1"/>
      <w:numFmt w:val="decimal"/>
      <w:lvlText w:val="%4."/>
      <w:lvlJc w:val="left"/>
      <w:pPr>
        <w:ind w:left="3441" w:hanging="360"/>
      </w:pPr>
    </w:lvl>
    <w:lvl w:ilvl="4" w:tplc="04090019" w:tentative="1">
      <w:start w:val="1"/>
      <w:numFmt w:val="lowerLetter"/>
      <w:lvlText w:val="%5."/>
      <w:lvlJc w:val="left"/>
      <w:pPr>
        <w:ind w:left="4161" w:hanging="360"/>
      </w:pPr>
    </w:lvl>
    <w:lvl w:ilvl="5" w:tplc="0409001B" w:tentative="1">
      <w:start w:val="1"/>
      <w:numFmt w:val="lowerRoman"/>
      <w:lvlText w:val="%6."/>
      <w:lvlJc w:val="right"/>
      <w:pPr>
        <w:ind w:left="4881" w:hanging="180"/>
      </w:pPr>
    </w:lvl>
    <w:lvl w:ilvl="6" w:tplc="0409000F" w:tentative="1">
      <w:start w:val="1"/>
      <w:numFmt w:val="decimal"/>
      <w:lvlText w:val="%7."/>
      <w:lvlJc w:val="left"/>
      <w:pPr>
        <w:ind w:left="5601" w:hanging="360"/>
      </w:pPr>
    </w:lvl>
    <w:lvl w:ilvl="7" w:tplc="04090019" w:tentative="1">
      <w:start w:val="1"/>
      <w:numFmt w:val="lowerLetter"/>
      <w:lvlText w:val="%8."/>
      <w:lvlJc w:val="left"/>
      <w:pPr>
        <w:ind w:left="6321" w:hanging="360"/>
      </w:pPr>
    </w:lvl>
    <w:lvl w:ilvl="8" w:tplc="0409001B" w:tentative="1">
      <w:start w:val="1"/>
      <w:numFmt w:val="lowerRoman"/>
      <w:lvlText w:val="%9."/>
      <w:lvlJc w:val="right"/>
      <w:pPr>
        <w:ind w:left="7041" w:hanging="180"/>
      </w:pPr>
    </w:lvl>
  </w:abstractNum>
  <w:abstractNum w:abstractNumId="23" w15:restartNumberingAfterBreak="0">
    <w:nsid w:val="4D6A17C4"/>
    <w:multiLevelType w:val="hybridMultilevel"/>
    <w:tmpl w:val="43D80F4C"/>
    <w:lvl w:ilvl="0" w:tplc="4BFEBCA4">
      <w:start w:val="1"/>
      <w:numFmt w:val="decimal"/>
      <w:lvlText w:val="%1."/>
      <w:lvlJc w:val="left"/>
      <w:pPr>
        <w:ind w:left="921" w:hanging="360"/>
      </w:pPr>
      <w:rPr>
        <w:rFonts w:hint="default"/>
      </w:rPr>
    </w:lvl>
    <w:lvl w:ilvl="1" w:tplc="04090019" w:tentative="1">
      <w:start w:val="1"/>
      <w:numFmt w:val="lowerLetter"/>
      <w:lvlText w:val="%2."/>
      <w:lvlJc w:val="left"/>
      <w:pPr>
        <w:ind w:left="1641" w:hanging="360"/>
      </w:pPr>
    </w:lvl>
    <w:lvl w:ilvl="2" w:tplc="0409001B" w:tentative="1">
      <w:start w:val="1"/>
      <w:numFmt w:val="lowerRoman"/>
      <w:lvlText w:val="%3."/>
      <w:lvlJc w:val="right"/>
      <w:pPr>
        <w:ind w:left="2361" w:hanging="180"/>
      </w:pPr>
    </w:lvl>
    <w:lvl w:ilvl="3" w:tplc="0409000F" w:tentative="1">
      <w:start w:val="1"/>
      <w:numFmt w:val="decimal"/>
      <w:lvlText w:val="%4."/>
      <w:lvlJc w:val="left"/>
      <w:pPr>
        <w:ind w:left="3081" w:hanging="360"/>
      </w:pPr>
    </w:lvl>
    <w:lvl w:ilvl="4" w:tplc="04090019" w:tentative="1">
      <w:start w:val="1"/>
      <w:numFmt w:val="lowerLetter"/>
      <w:lvlText w:val="%5."/>
      <w:lvlJc w:val="left"/>
      <w:pPr>
        <w:ind w:left="3801" w:hanging="360"/>
      </w:pPr>
    </w:lvl>
    <w:lvl w:ilvl="5" w:tplc="0409001B" w:tentative="1">
      <w:start w:val="1"/>
      <w:numFmt w:val="lowerRoman"/>
      <w:lvlText w:val="%6."/>
      <w:lvlJc w:val="right"/>
      <w:pPr>
        <w:ind w:left="4521" w:hanging="180"/>
      </w:pPr>
    </w:lvl>
    <w:lvl w:ilvl="6" w:tplc="0409000F" w:tentative="1">
      <w:start w:val="1"/>
      <w:numFmt w:val="decimal"/>
      <w:lvlText w:val="%7."/>
      <w:lvlJc w:val="left"/>
      <w:pPr>
        <w:ind w:left="5241" w:hanging="360"/>
      </w:pPr>
    </w:lvl>
    <w:lvl w:ilvl="7" w:tplc="04090019" w:tentative="1">
      <w:start w:val="1"/>
      <w:numFmt w:val="lowerLetter"/>
      <w:lvlText w:val="%8."/>
      <w:lvlJc w:val="left"/>
      <w:pPr>
        <w:ind w:left="5961" w:hanging="360"/>
      </w:pPr>
    </w:lvl>
    <w:lvl w:ilvl="8" w:tplc="0409001B" w:tentative="1">
      <w:start w:val="1"/>
      <w:numFmt w:val="lowerRoman"/>
      <w:lvlText w:val="%9."/>
      <w:lvlJc w:val="right"/>
      <w:pPr>
        <w:ind w:left="6681" w:hanging="180"/>
      </w:pPr>
    </w:lvl>
  </w:abstractNum>
  <w:abstractNum w:abstractNumId="24" w15:restartNumberingAfterBreak="0">
    <w:nsid w:val="517E2650"/>
    <w:multiLevelType w:val="hybridMultilevel"/>
    <w:tmpl w:val="A532D764"/>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B11044"/>
    <w:multiLevelType w:val="hybridMultilevel"/>
    <w:tmpl w:val="D4CACF7C"/>
    <w:lvl w:ilvl="0" w:tplc="D6EE0C9A">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6" w15:restartNumberingAfterBreak="0">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 w15:restartNumberingAfterBreak="0">
    <w:nsid w:val="56DB5C08"/>
    <w:multiLevelType w:val="hybridMultilevel"/>
    <w:tmpl w:val="9E746010"/>
    <w:lvl w:ilvl="0" w:tplc="B790C87C">
      <w:start w:val="1"/>
      <w:numFmt w:val="decimal"/>
      <w:lvlText w:val="%1-"/>
      <w:lvlJc w:val="left"/>
      <w:pPr>
        <w:ind w:left="720" w:hanging="360"/>
      </w:pPr>
      <w:rPr>
        <w:rFonts w:ascii="Cambria" w:eastAsia="BatangChe" w:hAnsi="Cambria" w:cs="Calibr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75764E8"/>
    <w:multiLevelType w:val="hybridMultilevel"/>
    <w:tmpl w:val="B1B052B4"/>
    <w:lvl w:ilvl="0" w:tplc="4BD6AC00">
      <w:start w:val="1"/>
      <w:numFmt w:val="decimal"/>
      <w:lvlText w:val="%1."/>
      <w:lvlJc w:val="left"/>
      <w:pPr>
        <w:ind w:left="117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9" w15:restartNumberingAfterBreak="0">
    <w:nsid w:val="60863D6C"/>
    <w:multiLevelType w:val="hybridMultilevel"/>
    <w:tmpl w:val="D39C9E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3476A63"/>
    <w:multiLevelType w:val="hybridMultilevel"/>
    <w:tmpl w:val="37762FFC"/>
    <w:lvl w:ilvl="0" w:tplc="F29016D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2" w15:restartNumberingAfterBreak="0">
    <w:nsid w:val="68D04DE7"/>
    <w:multiLevelType w:val="hybridMultilevel"/>
    <w:tmpl w:val="D6146D80"/>
    <w:lvl w:ilvl="0" w:tplc="582C0B22">
      <w:start w:val="1"/>
      <w:numFmt w:val="bullet"/>
      <w:lvlText w:val=""/>
      <w:lvlJc w:val="left"/>
      <w:pPr>
        <w:ind w:left="720" w:hanging="360"/>
      </w:pPr>
      <w:rPr>
        <w:rFonts w:ascii="Wingdings" w:hAnsi="Wingdings" w:cs="Wingdings"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C60719D"/>
    <w:multiLevelType w:val="hybridMultilevel"/>
    <w:tmpl w:val="72FEF79E"/>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ED24D92"/>
    <w:multiLevelType w:val="hybridMultilevel"/>
    <w:tmpl w:val="49A48300"/>
    <w:lvl w:ilvl="0" w:tplc="B71AE5CC">
      <w:numFmt w:val="bullet"/>
      <w:lvlText w:val="-"/>
      <w:lvlJc w:val="left"/>
      <w:pPr>
        <w:ind w:left="720" w:hanging="360"/>
      </w:pPr>
      <w:rPr>
        <w:rFonts w:ascii="Times New Roman" w:eastAsia="BatangChe"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 w15:restartNumberingAfterBreak="0">
    <w:nsid w:val="71050C1A"/>
    <w:multiLevelType w:val="hybridMultilevel"/>
    <w:tmpl w:val="B1B052B4"/>
    <w:lvl w:ilvl="0" w:tplc="4BD6AC00">
      <w:start w:val="1"/>
      <w:numFmt w:val="decimal"/>
      <w:lvlText w:val="%1."/>
      <w:lvlJc w:val="left"/>
      <w:pPr>
        <w:ind w:left="99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 w15:restartNumberingAfterBreak="0">
    <w:nsid w:val="74F10784"/>
    <w:multiLevelType w:val="hybridMultilevel"/>
    <w:tmpl w:val="154ED200"/>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6DE62EA"/>
    <w:multiLevelType w:val="hybridMultilevel"/>
    <w:tmpl w:val="D4CACF7C"/>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97B4428"/>
    <w:multiLevelType w:val="hybridMultilevel"/>
    <w:tmpl w:val="303CF238"/>
    <w:lvl w:ilvl="0" w:tplc="3E2ECE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C1A4213"/>
    <w:multiLevelType w:val="hybridMultilevel"/>
    <w:tmpl w:val="22C8C398"/>
    <w:lvl w:ilvl="0" w:tplc="4BFEBCA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7C80071C"/>
    <w:multiLevelType w:val="hybridMultilevel"/>
    <w:tmpl w:val="08E8F556"/>
    <w:lvl w:ilvl="0" w:tplc="7FB81C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DE04551"/>
    <w:multiLevelType w:val="hybridMultilevel"/>
    <w:tmpl w:val="C9787450"/>
    <w:lvl w:ilvl="0" w:tplc="4BD6AC00">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31"/>
  </w:num>
  <w:num w:numId="3">
    <w:abstractNumId w:val="36"/>
  </w:num>
  <w:num w:numId="4">
    <w:abstractNumId w:val="17"/>
  </w:num>
  <w:num w:numId="5">
    <w:abstractNumId w:val="21"/>
  </w:num>
  <w:num w:numId="6">
    <w:abstractNumId w:val="35"/>
  </w:num>
  <w:num w:numId="7">
    <w:abstractNumId w:val="18"/>
  </w:num>
  <w:num w:numId="8">
    <w:abstractNumId w:val="3"/>
  </w:num>
  <w:num w:numId="9">
    <w:abstractNumId w:val="26"/>
  </w:num>
  <w:num w:numId="10">
    <w:abstractNumId w:val="12"/>
  </w:num>
  <w:num w:numId="11">
    <w:abstractNumId w:val="11"/>
  </w:num>
  <w:num w:numId="12">
    <w:abstractNumId w:val="32"/>
  </w:num>
  <w:num w:numId="13">
    <w:abstractNumId w:val="30"/>
  </w:num>
  <w:num w:numId="14">
    <w:abstractNumId w:val="41"/>
  </w:num>
  <w:num w:numId="15">
    <w:abstractNumId w:val="38"/>
  </w:num>
  <w:num w:numId="16">
    <w:abstractNumId w:val="39"/>
  </w:num>
  <w:num w:numId="17">
    <w:abstractNumId w:val="4"/>
  </w:num>
  <w:num w:numId="18">
    <w:abstractNumId w:val="19"/>
  </w:num>
  <w:num w:numId="19">
    <w:abstractNumId w:val="33"/>
  </w:num>
  <w:num w:numId="20">
    <w:abstractNumId w:val="25"/>
  </w:num>
  <w:num w:numId="21">
    <w:abstractNumId w:val="1"/>
  </w:num>
  <w:num w:numId="22">
    <w:abstractNumId w:val="24"/>
  </w:num>
  <w:num w:numId="23">
    <w:abstractNumId w:val="37"/>
  </w:num>
  <w:num w:numId="24">
    <w:abstractNumId w:val="16"/>
  </w:num>
  <w:num w:numId="25">
    <w:abstractNumId w:val="27"/>
  </w:num>
  <w:num w:numId="26">
    <w:abstractNumId w:val="42"/>
  </w:num>
  <w:num w:numId="27">
    <w:abstractNumId w:val="29"/>
  </w:num>
  <w:num w:numId="28">
    <w:abstractNumId w:val="8"/>
  </w:num>
  <w:num w:numId="29">
    <w:abstractNumId w:val="0"/>
  </w:num>
  <w:num w:numId="30">
    <w:abstractNumId w:val="6"/>
  </w:num>
  <w:num w:numId="31">
    <w:abstractNumId w:val="34"/>
  </w:num>
  <w:num w:numId="32">
    <w:abstractNumId w:val="15"/>
  </w:num>
  <w:num w:numId="33">
    <w:abstractNumId w:val="2"/>
  </w:num>
  <w:num w:numId="34">
    <w:abstractNumId w:val="14"/>
  </w:num>
  <w:num w:numId="35">
    <w:abstractNumId w:val="20"/>
  </w:num>
  <w:num w:numId="36">
    <w:abstractNumId w:val="7"/>
  </w:num>
  <w:num w:numId="37">
    <w:abstractNumId w:val="13"/>
  </w:num>
  <w:num w:numId="38">
    <w:abstractNumId w:val="5"/>
  </w:num>
  <w:num w:numId="39">
    <w:abstractNumId w:val="23"/>
  </w:num>
  <w:num w:numId="40">
    <w:abstractNumId w:val="22"/>
  </w:num>
  <w:num w:numId="41">
    <w:abstractNumId w:val="9"/>
  </w:num>
  <w:num w:numId="42">
    <w:abstractNumId w:val="10"/>
  </w:num>
  <w:num w:numId="43">
    <w:abstractNumId w:val="4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7FB6"/>
    <w:rsid w:val="000000AC"/>
    <w:rsid w:val="000019E6"/>
    <w:rsid w:val="00003FDB"/>
    <w:rsid w:val="00004C19"/>
    <w:rsid w:val="00007C6B"/>
    <w:rsid w:val="00011445"/>
    <w:rsid w:val="00012AB7"/>
    <w:rsid w:val="00017D61"/>
    <w:rsid w:val="00021E25"/>
    <w:rsid w:val="000273F4"/>
    <w:rsid w:val="00027CE6"/>
    <w:rsid w:val="00032590"/>
    <w:rsid w:val="0003346A"/>
    <w:rsid w:val="00036A1E"/>
    <w:rsid w:val="00042395"/>
    <w:rsid w:val="000427C3"/>
    <w:rsid w:val="00043E50"/>
    <w:rsid w:val="00045926"/>
    <w:rsid w:val="00047510"/>
    <w:rsid w:val="0005162B"/>
    <w:rsid w:val="0005193F"/>
    <w:rsid w:val="00053208"/>
    <w:rsid w:val="00053C42"/>
    <w:rsid w:val="0005699B"/>
    <w:rsid w:val="000607DB"/>
    <w:rsid w:val="00061446"/>
    <w:rsid w:val="00061864"/>
    <w:rsid w:val="000636CB"/>
    <w:rsid w:val="000653D9"/>
    <w:rsid w:val="00065D00"/>
    <w:rsid w:val="000728E4"/>
    <w:rsid w:val="00073983"/>
    <w:rsid w:val="00073EB5"/>
    <w:rsid w:val="00075C17"/>
    <w:rsid w:val="00081064"/>
    <w:rsid w:val="0008182A"/>
    <w:rsid w:val="00082F2A"/>
    <w:rsid w:val="00084980"/>
    <w:rsid w:val="00090CBF"/>
    <w:rsid w:val="000915E1"/>
    <w:rsid w:val="0009217C"/>
    <w:rsid w:val="00095636"/>
    <w:rsid w:val="0009629A"/>
    <w:rsid w:val="000975B8"/>
    <w:rsid w:val="000A2C35"/>
    <w:rsid w:val="000A498D"/>
    <w:rsid w:val="000A788D"/>
    <w:rsid w:val="000B18D8"/>
    <w:rsid w:val="000B2B10"/>
    <w:rsid w:val="000B3FB9"/>
    <w:rsid w:val="000B5F97"/>
    <w:rsid w:val="000B64EB"/>
    <w:rsid w:val="000B7A83"/>
    <w:rsid w:val="000B7AF0"/>
    <w:rsid w:val="000C35B9"/>
    <w:rsid w:val="000C4AB1"/>
    <w:rsid w:val="000C55AB"/>
    <w:rsid w:val="000D04F2"/>
    <w:rsid w:val="000D5CE3"/>
    <w:rsid w:val="000D6404"/>
    <w:rsid w:val="000D7441"/>
    <w:rsid w:val="000E0925"/>
    <w:rsid w:val="000E1ACA"/>
    <w:rsid w:val="000E32C0"/>
    <w:rsid w:val="000E3692"/>
    <w:rsid w:val="000E3BB0"/>
    <w:rsid w:val="000E4275"/>
    <w:rsid w:val="000E68D0"/>
    <w:rsid w:val="000E711F"/>
    <w:rsid w:val="000E7D02"/>
    <w:rsid w:val="000F4537"/>
    <w:rsid w:val="000F4A4B"/>
    <w:rsid w:val="000F7AED"/>
    <w:rsid w:val="00100611"/>
    <w:rsid w:val="00102380"/>
    <w:rsid w:val="00102426"/>
    <w:rsid w:val="001045FC"/>
    <w:rsid w:val="0010726A"/>
    <w:rsid w:val="0010756A"/>
    <w:rsid w:val="00107C6B"/>
    <w:rsid w:val="0011317D"/>
    <w:rsid w:val="00113DA1"/>
    <w:rsid w:val="001179C6"/>
    <w:rsid w:val="00120E30"/>
    <w:rsid w:val="00121409"/>
    <w:rsid w:val="001215F6"/>
    <w:rsid w:val="00121670"/>
    <w:rsid w:val="00122A89"/>
    <w:rsid w:val="00123A62"/>
    <w:rsid w:val="0012411F"/>
    <w:rsid w:val="00124E9E"/>
    <w:rsid w:val="00126C5A"/>
    <w:rsid w:val="001275AD"/>
    <w:rsid w:val="001276BC"/>
    <w:rsid w:val="00130957"/>
    <w:rsid w:val="00130B17"/>
    <w:rsid w:val="00133888"/>
    <w:rsid w:val="00133DCF"/>
    <w:rsid w:val="00136B61"/>
    <w:rsid w:val="00137950"/>
    <w:rsid w:val="00137DA2"/>
    <w:rsid w:val="00140398"/>
    <w:rsid w:val="001432D5"/>
    <w:rsid w:val="00146386"/>
    <w:rsid w:val="001472F9"/>
    <w:rsid w:val="001474D1"/>
    <w:rsid w:val="0014791A"/>
    <w:rsid w:val="0015401A"/>
    <w:rsid w:val="0016080C"/>
    <w:rsid w:val="00163A52"/>
    <w:rsid w:val="00173ECD"/>
    <w:rsid w:val="0017737E"/>
    <w:rsid w:val="00181CEA"/>
    <w:rsid w:val="00183460"/>
    <w:rsid w:val="001907A1"/>
    <w:rsid w:val="00190B51"/>
    <w:rsid w:val="00191188"/>
    <w:rsid w:val="00191956"/>
    <w:rsid w:val="00191E80"/>
    <w:rsid w:val="001925B6"/>
    <w:rsid w:val="001947DD"/>
    <w:rsid w:val="0019539E"/>
    <w:rsid w:val="001A0741"/>
    <w:rsid w:val="001A19FD"/>
    <w:rsid w:val="001A2E3D"/>
    <w:rsid w:val="001A4834"/>
    <w:rsid w:val="001A674F"/>
    <w:rsid w:val="001A6913"/>
    <w:rsid w:val="001A6AE2"/>
    <w:rsid w:val="001B2323"/>
    <w:rsid w:val="001B2C90"/>
    <w:rsid w:val="001B2CC8"/>
    <w:rsid w:val="001B36B0"/>
    <w:rsid w:val="001C0892"/>
    <w:rsid w:val="001C093C"/>
    <w:rsid w:val="001C0996"/>
    <w:rsid w:val="001C1EE5"/>
    <w:rsid w:val="001C20F1"/>
    <w:rsid w:val="001C4B26"/>
    <w:rsid w:val="001D0119"/>
    <w:rsid w:val="001D23B5"/>
    <w:rsid w:val="001D31E7"/>
    <w:rsid w:val="001D517A"/>
    <w:rsid w:val="001D62AA"/>
    <w:rsid w:val="001D7C76"/>
    <w:rsid w:val="001E0D71"/>
    <w:rsid w:val="001E177A"/>
    <w:rsid w:val="001E34F1"/>
    <w:rsid w:val="001E4F2D"/>
    <w:rsid w:val="001E53C4"/>
    <w:rsid w:val="002024CD"/>
    <w:rsid w:val="0020335B"/>
    <w:rsid w:val="002048C3"/>
    <w:rsid w:val="0021066D"/>
    <w:rsid w:val="002175D7"/>
    <w:rsid w:val="0021768B"/>
    <w:rsid w:val="00221040"/>
    <w:rsid w:val="0022214C"/>
    <w:rsid w:val="00222F5F"/>
    <w:rsid w:val="00223F65"/>
    <w:rsid w:val="00226FE3"/>
    <w:rsid w:val="00227053"/>
    <w:rsid w:val="00233663"/>
    <w:rsid w:val="0023643B"/>
    <w:rsid w:val="0023728C"/>
    <w:rsid w:val="00237CF0"/>
    <w:rsid w:val="00240C03"/>
    <w:rsid w:val="002447BB"/>
    <w:rsid w:val="00244CD9"/>
    <w:rsid w:val="00246958"/>
    <w:rsid w:val="00246F91"/>
    <w:rsid w:val="00247C1D"/>
    <w:rsid w:val="00250656"/>
    <w:rsid w:val="00251A7B"/>
    <w:rsid w:val="002521B2"/>
    <w:rsid w:val="002542C4"/>
    <w:rsid w:val="00254A83"/>
    <w:rsid w:val="002561AE"/>
    <w:rsid w:val="002566F0"/>
    <w:rsid w:val="00261B30"/>
    <w:rsid w:val="00263388"/>
    <w:rsid w:val="002645F6"/>
    <w:rsid w:val="00266767"/>
    <w:rsid w:val="00270494"/>
    <w:rsid w:val="002757B9"/>
    <w:rsid w:val="00275879"/>
    <w:rsid w:val="00275AC3"/>
    <w:rsid w:val="00275E53"/>
    <w:rsid w:val="002761C6"/>
    <w:rsid w:val="0028084B"/>
    <w:rsid w:val="002849C5"/>
    <w:rsid w:val="002854A0"/>
    <w:rsid w:val="002914A9"/>
    <w:rsid w:val="002935D9"/>
    <w:rsid w:val="00293BBD"/>
    <w:rsid w:val="00293D7D"/>
    <w:rsid w:val="002957C2"/>
    <w:rsid w:val="002A17F4"/>
    <w:rsid w:val="002A1DC6"/>
    <w:rsid w:val="002A2892"/>
    <w:rsid w:val="002A29FA"/>
    <w:rsid w:val="002A3139"/>
    <w:rsid w:val="002A4092"/>
    <w:rsid w:val="002A5C6B"/>
    <w:rsid w:val="002A6816"/>
    <w:rsid w:val="002B09CF"/>
    <w:rsid w:val="002B30A3"/>
    <w:rsid w:val="002B49EF"/>
    <w:rsid w:val="002B7DD9"/>
    <w:rsid w:val="002C6431"/>
    <w:rsid w:val="002C7DC6"/>
    <w:rsid w:val="002D0475"/>
    <w:rsid w:val="002D293C"/>
    <w:rsid w:val="002D4886"/>
    <w:rsid w:val="002D7450"/>
    <w:rsid w:val="002D7FD9"/>
    <w:rsid w:val="002E1B5A"/>
    <w:rsid w:val="002E5201"/>
    <w:rsid w:val="002E620A"/>
    <w:rsid w:val="002E7035"/>
    <w:rsid w:val="002E7D6A"/>
    <w:rsid w:val="002F0354"/>
    <w:rsid w:val="002F431C"/>
    <w:rsid w:val="002F7249"/>
    <w:rsid w:val="00300116"/>
    <w:rsid w:val="00300597"/>
    <w:rsid w:val="003049F0"/>
    <w:rsid w:val="00305897"/>
    <w:rsid w:val="00307026"/>
    <w:rsid w:val="00312450"/>
    <w:rsid w:val="00316581"/>
    <w:rsid w:val="00317BB5"/>
    <w:rsid w:val="00320285"/>
    <w:rsid w:val="0032347D"/>
    <w:rsid w:val="003236EB"/>
    <w:rsid w:val="00323C68"/>
    <w:rsid w:val="003260D2"/>
    <w:rsid w:val="00326A3D"/>
    <w:rsid w:val="00332CCD"/>
    <w:rsid w:val="0033429A"/>
    <w:rsid w:val="00335B49"/>
    <w:rsid w:val="00336355"/>
    <w:rsid w:val="00337838"/>
    <w:rsid w:val="00340723"/>
    <w:rsid w:val="00344B46"/>
    <w:rsid w:val="003504A2"/>
    <w:rsid w:val="00350590"/>
    <w:rsid w:val="003510A9"/>
    <w:rsid w:val="00351F78"/>
    <w:rsid w:val="00353F10"/>
    <w:rsid w:val="00355001"/>
    <w:rsid w:val="00355BD0"/>
    <w:rsid w:val="00355C76"/>
    <w:rsid w:val="00356767"/>
    <w:rsid w:val="00357F70"/>
    <w:rsid w:val="00363483"/>
    <w:rsid w:val="003656D6"/>
    <w:rsid w:val="00365F8A"/>
    <w:rsid w:val="00366072"/>
    <w:rsid w:val="003718C0"/>
    <w:rsid w:val="00372A27"/>
    <w:rsid w:val="00374D43"/>
    <w:rsid w:val="00382A66"/>
    <w:rsid w:val="003841B5"/>
    <w:rsid w:val="00384FCA"/>
    <w:rsid w:val="00385EDF"/>
    <w:rsid w:val="00385F03"/>
    <w:rsid w:val="00393553"/>
    <w:rsid w:val="00393CAA"/>
    <w:rsid w:val="00394F3D"/>
    <w:rsid w:val="003965BA"/>
    <w:rsid w:val="003977A0"/>
    <w:rsid w:val="003A0D19"/>
    <w:rsid w:val="003A123E"/>
    <w:rsid w:val="003A155F"/>
    <w:rsid w:val="003A1EA9"/>
    <w:rsid w:val="003A2A4D"/>
    <w:rsid w:val="003A72FC"/>
    <w:rsid w:val="003B0704"/>
    <w:rsid w:val="003B1216"/>
    <w:rsid w:val="003B32A0"/>
    <w:rsid w:val="003B3DBA"/>
    <w:rsid w:val="003B4F92"/>
    <w:rsid w:val="003B5025"/>
    <w:rsid w:val="003B6119"/>
    <w:rsid w:val="003B62B6"/>
    <w:rsid w:val="003B6DD3"/>
    <w:rsid w:val="003B7C8E"/>
    <w:rsid w:val="003B7FB6"/>
    <w:rsid w:val="003C0541"/>
    <w:rsid w:val="003C0980"/>
    <w:rsid w:val="003C11E3"/>
    <w:rsid w:val="003C3281"/>
    <w:rsid w:val="003C4244"/>
    <w:rsid w:val="003C4FBA"/>
    <w:rsid w:val="003C5B1C"/>
    <w:rsid w:val="003D0DCB"/>
    <w:rsid w:val="003D372C"/>
    <w:rsid w:val="003D58A6"/>
    <w:rsid w:val="003D75A1"/>
    <w:rsid w:val="003E1733"/>
    <w:rsid w:val="003E236A"/>
    <w:rsid w:val="003E48E1"/>
    <w:rsid w:val="003E6171"/>
    <w:rsid w:val="003F2BB7"/>
    <w:rsid w:val="003F33EA"/>
    <w:rsid w:val="003F3794"/>
    <w:rsid w:val="003F421F"/>
    <w:rsid w:val="003F4F33"/>
    <w:rsid w:val="003F62B9"/>
    <w:rsid w:val="004020D5"/>
    <w:rsid w:val="00402785"/>
    <w:rsid w:val="00402F6C"/>
    <w:rsid w:val="00402F8B"/>
    <w:rsid w:val="0040342F"/>
    <w:rsid w:val="00403EBF"/>
    <w:rsid w:val="00405BAD"/>
    <w:rsid w:val="00406A15"/>
    <w:rsid w:val="00413319"/>
    <w:rsid w:val="00413664"/>
    <w:rsid w:val="004137C8"/>
    <w:rsid w:val="0041461A"/>
    <w:rsid w:val="00417BC4"/>
    <w:rsid w:val="004209F3"/>
    <w:rsid w:val="00421823"/>
    <w:rsid w:val="00422173"/>
    <w:rsid w:val="00424470"/>
    <w:rsid w:val="00425D86"/>
    <w:rsid w:val="00434416"/>
    <w:rsid w:val="00434B51"/>
    <w:rsid w:val="0043719F"/>
    <w:rsid w:val="004437E5"/>
    <w:rsid w:val="004455E8"/>
    <w:rsid w:val="0044775A"/>
    <w:rsid w:val="00456EC1"/>
    <w:rsid w:val="00456FF2"/>
    <w:rsid w:val="00457C5C"/>
    <w:rsid w:val="00465770"/>
    <w:rsid w:val="00465FC0"/>
    <w:rsid w:val="004712E2"/>
    <w:rsid w:val="00473A28"/>
    <w:rsid w:val="00474494"/>
    <w:rsid w:val="00475B7D"/>
    <w:rsid w:val="00476C6A"/>
    <w:rsid w:val="00477D46"/>
    <w:rsid w:val="00480FD4"/>
    <w:rsid w:val="004832D8"/>
    <w:rsid w:val="00483E48"/>
    <w:rsid w:val="00486DE6"/>
    <w:rsid w:val="00487D72"/>
    <w:rsid w:val="00491995"/>
    <w:rsid w:val="00493916"/>
    <w:rsid w:val="0049452E"/>
    <w:rsid w:val="004946E6"/>
    <w:rsid w:val="00496DB2"/>
    <w:rsid w:val="004A1B14"/>
    <w:rsid w:val="004A2BD8"/>
    <w:rsid w:val="004A5490"/>
    <w:rsid w:val="004A733E"/>
    <w:rsid w:val="004B30CA"/>
    <w:rsid w:val="004B31BC"/>
    <w:rsid w:val="004B553D"/>
    <w:rsid w:val="004B6672"/>
    <w:rsid w:val="004B6D3D"/>
    <w:rsid w:val="004C00C1"/>
    <w:rsid w:val="004C316C"/>
    <w:rsid w:val="004C3DA6"/>
    <w:rsid w:val="004C4D97"/>
    <w:rsid w:val="004C789A"/>
    <w:rsid w:val="004D0FDF"/>
    <w:rsid w:val="004D55E6"/>
    <w:rsid w:val="004D6C14"/>
    <w:rsid w:val="004E04EB"/>
    <w:rsid w:val="004E2178"/>
    <w:rsid w:val="004E4D7E"/>
    <w:rsid w:val="004E60B0"/>
    <w:rsid w:val="004F0787"/>
    <w:rsid w:val="004F0C16"/>
    <w:rsid w:val="004F2DB3"/>
    <w:rsid w:val="004F4874"/>
    <w:rsid w:val="00500D65"/>
    <w:rsid w:val="0050152D"/>
    <w:rsid w:val="005019DC"/>
    <w:rsid w:val="00501F24"/>
    <w:rsid w:val="00503D13"/>
    <w:rsid w:val="00504774"/>
    <w:rsid w:val="00505BF3"/>
    <w:rsid w:val="00505DC4"/>
    <w:rsid w:val="00511FC0"/>
    <w:rsid w:val="0051407F"/>
    <w:rsid w:val="00515BAD"/>
    <w:rsid w:val="00527EE5"/>
    <w:rsid w:val="00530217"/>
    <w:rsid w:val="00532BEB"/>
    <w:rsid w:val="00533EAA"/>
    <w:rsid w:val="005371E4"/>
    <w:rsid w:val="00537AFF"/>
    <w:rsid w:val="00541C18"/>
    <w:rsid w:val="005425D0"/>
    <w:rsid w:val="00543593"/>
    <w:rsid w:val="005443E3"/>
    <w:rsid w:val="0054637C"/>
    <w:rsid w:val="00547B2C"/>
    <w:rsid w:val="00551F02"/>
    <w:rsid w:val="00556401"/>
    <w:rsid w:val="00566C5E"/>
    <w:rsid w:val="00567049"/>
    <w:rsid w:val="005677C5"/>
    <w:rsid w:val="005700D2"/>
    <w:rsid w:val="00570A75"/>
    <w:rsid w:val="0057116C"/>
    <w:rsid w:val="00573986"/>
    <w:rsid w:val="00576FC9"/>
    <w:rsid w:val="005770C3"/>
    <w:rsid w:val="00577495"/>
    <w:rsid w:val="00577A86"/>
    <w:rsid w:val="00581397"/>
    <w:rsid w:val="005816D3"/>
    <w:rsid w:val="005821E8"/>
    <w:rsid w:val="00582E70"/>
    <w:rsid w:val="00583FAF"/>
    <w:rsid w:val="005845BB"/>
    <w:rsid w:val="005867CB"/>
    <w:rsid w:val="0059352F"/>
    <w:rsid w:val="00595ABE"/>
    <w:rsid w:val="005A5106"/>
    <w:rsid w:val="005A7E04"/>
    <w:rsid w:val="005B342A"/>
    <w:rsid w:val="005B342E"/>
    <w:rsid w:val="005B3A78"/>
    <w:rsid w:val="005B5099"/>
    <w:rsid w:val="005B7B3E"/>
    <w:rsid w:val="005C3314"/>
    <w:rsid w:val="005C36E1"/>
    <w:rsid w:val="005C5042"/>
    <w:rsid w:val="005D0C60"/>
    <w:rsid w:val="005D14F6"/>
    <w:rsid w:val="005D17BD"/>
    <w:rsid w:val="005D406E"/>
    <w:rsid w:val="005E35D2"/>
    <w:rsid w:val="005E567C"/>
    <w:rsid w:val="005E588A"/>
    <w:rsid w:val="005E5ACE"/>
    <w:rsid w:val="005E64D9"/>
    <w:rsid w:val="005E6BF1"/>
    <w:rsid w:val="005F1A79"/>
    <w:rsid w:val="005F3657"/>
    <w:rsid w:val="005F5133"/>
    <w:rsid w:val="005F6DFD"/>
    <w:rsid w:val="0060378B"/>
    <w:rsid w:val="00604310"/>
    <w:rsid w:val="00605847"/>
    <w:rsid w:val="00611AE6"/>
    <w:rsid w:val="00611FD5"/>
    <w:rsid w:val="0061234E"/>
    <w:rsid w:val="0061298D"/>
    <w:rsid w:val="00613339"/>
    <w:rsid w:val="00613E67"/>
    <w:rsid w:val="00615470"/>
    <w:rsid w:val="00616C09"/>
    <w:rsid w:val="00621F91"/>
    <w:rsid w:val="006256AB"/>
    <w:rsid w:val="00625979"/>
    <w:rsid w:val="00625EB7"/>
    <w:rsid w:val="00627863"/>
    <w:rsid w:val="00627F8A"/>
    <w:rsid w:val="00627FAC"/>
    <w:rsid w:val="006328CA"/>
    <w:rsid w:val="00635059"/>
    <w:rsid w:val="00636A77"/>
    <w:rsid w:val="00636D6E"/>
    <w:rsid w:val="00642F36"/>
    <w:rsid w:val="00644B3D"/>
    <w:rsid w:val="00647CE9"/>
    <w:rsid w:val="00651985"/>
    <w:rsid w:val="00655BCD"/>
    <w:rsid w:val="006604ED"/>
    <w:rsid w:val="0066256B"/>
    <w:rsid w:val="00663A40"/>
    <w:rsid w:val="00663DDC"/>
    <w:rsid w:val="006654D2"/>
    <w:rsid w:val="00666AB7"/>
    <w:rsid w:val="00671477"/>
    <w:rsid w:val="006749CA"/>
    <w:rsid w:val="006754D5"/>
    <w:rsid w:val="00677E54"/>
    <w:rsid w:val="0068252F"/>
    <w:rsid w:val="0068769A"/>
    <w:rsid w:val="00687B84"/>
    <w:rsid w:val="006902BA"/>
    <w:rsid w:val="0069133E"/>
    <w:rsid w:val="00691CBF"/>
    <w:rsid w:val="006953EB"/>
    <w:rsid w:val="00695A22"/>
    <w:rsid w:val="00696845"/>
    <w:rsid w:val="00696FE4"/>
    <w:rsid w:val="00697590"/>
    <w:rsid w:val="006A2A9B"/>
    <w:rsid w:val="006A2ADA"/>
    <w:rsid w:val="006A47BB"/>
    <w:rsid w:val="006A4BC2"/>
    <w:rsid w:val="006A5CF2"/>
    <w:rsid w:val="006B0517"/>
    <w:rsid w:val="006B4C9D"/>
    <w:rsid w:val="006C025E"/>
    <w:rsid w:val="006C1777"/>
    <w:rsid w:val="006C1A01"/>
    <w:rsid w:val="006C1E0F"/>
    <w:rsid w:val="006C34B2"/>
    <w:rsid w:val="006C53BB"/>
    <w:rsid w:val="006C5756"/>
    <w:rsid w:val="006C64F7"/>
    <w:rsid w:val="006D25CF"/>
    <w:rsid w:val="006D2FA9"/>
    <w:rsid w:val="006D6570"/>
    <w:rsid w:val="006D72FB"/>
    <w:rsid w:val="006D740A"/>
    <w:rsid w:val="006E1D05"/>
    <w:rsid w:val="006E24AA"/>
    <w:rsid w:val="006E32EC"/>
    <w:rsid w:val="006E4E2A"/>
    <w:rsid w:val="006E4F60"/>
    <w:rsid w:val="006E5F9B"/>
    <w:rsid w:val="006E7104"/>
    <w:rsid w:val="006E7185"/>
    <w:rsid w:val="006F14A9"/>
    <w:rsid w:val="006F1A46"/>
    <w:rsid w:val="006F57FC"/>
    <w:rsid w:val="006F74D4"/>
    <w:rsid w:val="00700F62"/>
    <w:rsid w:val="007015E7"/>
    <w:rsid w:val="00701C0D"/>
    <w:rsid w:val="007020EF"/>
    <w:rsid w:val="0070241A"/>
    <w:rsid w:val="007040C0"/>
    <w:rsid w:val="007051F5"/>
    <w:rsid w:val="0070545C"/>
    <w:rsid w:val="00705B04"/>
    <w:rsid w:val="00706BE9"/>
    <w:rsid w:val="00711527"/>
    <w:rsid w:val="00712757"/>
    <w:rsid w:val="007130ED"/>
    <w:rsid w:val="00715C3C"/>
    <w:rsid w:val="0071640D"/>
    <w:rsid w:val="007256A3"/>
    <w:rsid w:val="00725BA6"/>
    <w:rsid w:val="00727C34"/>
    <w:rsid w:val="00730C5D"/>
    <w:rsid w:val="007324F6"/>
    <w:rsid w:val="00732968"/>
    <w:rsid w:val="007329F5"/>
    <w:rsid w:val="00735CC2"/>
    <w:rsid w:val="0073724F"/>
    <w:rsid w:val="0074017E"/>
    <w:rsid w:val="007405DB"/>
    <w:rsid w:val="00740FF1"/>
    <w:rsid w:val="00750C52"/>
    <w:rsid w:val="00751845"/>
    <w:rsid w:val="007528E3"/>
    <w:rsid w:val="007538CA"/>
    <w:rsid w:val="00753DD0"/>
    <w:rsid w:val="007553A7"/>
    <w:rsid w:val="0075552A"/>
    <w:rsid w:val="0075578B"/>
    <w:rsid w:val="0076033F"/>
    <w:rsid w:val="007630CD"/>
    <w:rsid w:val="0076337B"/>
    <w:rsid w:val="00765F68"/>
    <w:rsid w:val="00766E8F"/>
    <w:rsid w:val="0077559F"/>
    <w:rsid w:val="00776E74"/>
    <w:rsid w:val="007779D7"/>
    <w:rsid w:val="007804D4"/>
    <w:rsid w:val="0078358C"/>
    <w:rsid w:val="00784337"/>
    <w:rsid w:val="007849AD"/>
    <w:rsid w:val="00786636"/>
    <w:rsid w:val="00787B15"/>
    <w:rsid w:val="00796020"/>
    <w:rsid w:val="00796C31"/>
    <w:rsid w:val="007A0BC5"/>
    <w:rsid w:val="007A1534"/>
    <w:rsid w:val="007A7CF8"/>
    <w:rsid w:val="007B207F"/>
    <w:rsid w:val="007B2AFA"/>
    <w:rsid w:val="007B39A6"/>
    <w:rsid w:val="007B436A"/>
    <w:rsid w:val="007B4B0A"/>
    <w:rsid w:val="007B7E09"/>
    <w:rsid w:val="007C065E"/>
    <w:rsid w:val="007C4064"/>
    <w:rsid w:val="007C440D"/>
    <w:rsid w:val="007D1317"/>
    <w:rsid w:val="007D1E8D"/>
    <w:rsid w:val="007D2719"/>
    <w:rsid w:val="007D30F1"/>
    <w:rsid w:val="007D38DD"/>
    <w:rsid w:val="007D4AB7"/>
    <w:rsid w:val="007D53EE"/>
    <w:rsid w:val="007D5E98"/>
    <w:rsid w:val="007E26E1"/>
    <w:rsid w:val="007E2F7E"/>
    <w:rsid w:val="007E45FC"/>
    <w:rsid w:val="007E7CB2"/>
    <w:rsid w:val="007F51FB"/>
    <w:rsid w:val="008032C4"/>
    <w:rsid w:val="00807AED"/>
    <w:rsid w:val="00810793"/>
    <w:rsid w:val="00816265"/>
    <w:rsid w:val="008165BE"/>
    <w:rsid w:val="00820F8C"/>
    <w:rsid w:val="00821B9A"/>
    <w:rsid w:val="00822797"/>
    <w:rsid w:val="00823638"/>
    <w:rsid w:val="0082378E"/>
    <w:rsid w:val="0082675C"/>
    <w:rsid w:val="00826964"/>
    <w:rsid w:val="008277B8"/>
    <w:rsid w:val="00830943"/>
    <w:rsid w:val="00835B4E"/>
    <w:rsid w:val="00842511"/>
    <w:rsid w:val="00842F25"/>
    <w:rsid w:val="00844347"/>
    <w:rsid w:val="00845AB6"/>
    <w:rsid w:val="00847BCD"/>
    <w:rsid w:val="00847D20"/>
    <w:rsid w:val="00847F9F"/>
    <w:rsid w:val="0085289F"/>
    <w:rsid w:val="00855404"/>
    <w:rsid w:val="00860280"/>
    <w:rsid w:val="0086267A"/>
    <w:rsid w:val="008640F3"/>
    <w:rsid w:val="0086440D"/>
    <w:rsid w:val="00866D15"/>
    <w:rsid w:val="00866ECE"/>
    <w:rsid w:val="00870DB3"/>
    <w:rsid w:val="008714E7"/>
    <w:rsid w:val="008719F1"/>
    <w:rsid w:val="008802BF"/>
    <w:rsid w:val="008802E7"/>
    <w:rsid w:val="008805C9"/>
    <w:rsid w:val="0088084B"/>
    <w:rsid w:val="00880A4E"/>
    <w:rsid w:val="008816AD"/>
    <w:rsid w:val="00882BC2"/>
    <w:rsid w:val="00886BE1"/>
    <w:rsid w:val="00886E20"/>
    <w:rsid w:val="008911A0"/>
    <w:rsid w:val="0089367E"/>
    <w:rsid w:val="00894AC4"/>
    <w:rsid w:val="00894F03"/>
    <w:rsid w:val="00895608"/>
    <w:rsid w:val="00895825"/>
    <w:rsid w:val="008A27A7"/>
    <w:rsid w:val="008A2BD3"/>
    <w:rsid w:val="008B05BA"/>
    <w:rsid w:val="008B06E1"/>
    <w:rsid w:val="008B236D"/>
    <w:rsid w:val="008B4D7F"/>
    <w:rsid w:val="008B4E2D"/>
    <w:rsid w:val="008B6AC9"/>
    <w:rsid w:val="008B7FA0"/>
    <w:rsid w:val="008C525C"/>
    <w:rsid w:val="008C5861"/>
    <w:rsid w:val="008C5E47"/>
    <w:rsid w:val="008D0FC3"/>
    <w:rsid w:val="008D1A76"/>
    <w:rsid w:val="008D2EA1"/>
    <w:rsid w:val="008D5650"/>
    <w:rsid w:val="008D5E32"/>
    <w:rsid w:val="008D6C1D"/>
    <w:rsid w:val="008E1B9A"/>
    <w:rsid w:val="008E3A78"/>
    <w:rsid w:val="008E5D73"/>
    <w:rsid w:val="008F0FB6"/>
    <w:rsid w:val="008F1120"/>
    <w:rsid w:val="008F55A9"/>
    <w:rsid w:val="008F5844"/>
    <w:rsid w:val="008F66B4"/>
    <w:rsid w:val="008F6E83"/>
    <w:rsid w:val="00902867"/>
    <w:rsid w:val="00902A21"/>
    <w:rsid w:val="0090522A"/>
    <w:rsid w:val="009059B4"/>
    <w:rsid w:val="00906BA2"/>
    <w:rsid w:val="00907079"/>
    <w:rsid w:val="009077CB"/>
    <w:rsid w:val="00907994"/>
    <w:rsid w:val="0091057B"/>
    <w:rsid w:val="00913AE1"/>
    <w:rsid w:val="0091486B"/>
    <w:rsid w:val="00914A49"/>
    <w:rsid w:val="0091684B"/>
    <w:rsid w:val="009203B2"/>
    <w:rsid w:val="00926613"/>
    <w:rsid w:val="009306D0"/>
    <w:rsid w:val="00930D36"/>
    <w:rsid w:val="009313AE"/>
    <w:rsid w:val="0093159B"/>
    <w:rsid w:val="00932E35"/>
    <w:rsid w:val="00935276"/>
    <w:rsid w:val="009353D4"/>
    <w:rsid w:val="00935C47"/>
    <w:rsid w:val="00935EE3"/>
    <w:rsid w:val="009450FB"/>
    <w:rsid w:val="00946302"/>
    <w:rsid w:val="00950CE0"/>
    <w:rsid w:val="00953EB8"/>
    <w:rsid w:val="00954FB5"/>
    <w:rsid w:val="00955D34"/>
    <w:rsid w:val="00960DEF"/>
    <w:rsid w:val="00961427"/>
    <w:rsid w:val="009632EF"/>
    <w:rsid w:val="00967B85"/>
    <w:rsid w:val="0097126C"/>
    <w:rsid w:val="00972756"/>
    <w:rsid w:val="009732F2"/>
    <w:rsid w:val="0097393F"/>
    <w:rsid w:val="00974022"/>
    <w:rsid w:val="00974899"/>
    <w:rsid w:val="00977BB3"/>
    <w:rsid w:val="00981DEB"/>
    <w:rsid w:val="00982D09"/>
    <w:rsid w:val="009836E1"/>
    <w:rsid w:val="00986283"/>
    <w:rsid w:val="00991DFA"/>
    <w:rsid w:val="00992A82"/>
    <w:rsid w:val="00996024"/>
    <w:rsid w:val="00996856"/>
    <w:rsid w:val="009A079D"/>
    <w:rsid w:val="009A1A61"/>
    <w:rsid w:val="009A2330"/>
    <w:rsid w:val="009A259E"/>
    <w:rsid w:val="009A2F80"/>
    <w:rsid w:val="009A347A"/>
    <w:rsid w:val="009A3643"/>
    <w:rsid w:val="009A38F0"/>
    <w:rsid w:val="009A4959"/>
    <w:rsid w:val="009A58AE"/>
    <w:rsid w:val="009B2285"/>
    <w:rsid w:val="009B7590"/>
    <w:rsid w:val="009C018B"/>
    <w:rsid w:val="009C0334"/>
    <w:rsid w:val="009C24CA"/>
    <w:rsid w:val="009C2E8C"/>
    <w:rsid w:val="009C3106"/>
    <w:rsid w:val="009C3B35"/>
    <w:rsid w:val="009C4E53"/>
    <w:rsid w:val="009C57AF"/>
    <w:rsid w:val="009D1DB6"/>
    <w:rsid w:val="009D3AB0"/>
    <w:rsid w:val="009D3CA9"/>
    <w:rsid w:val="009D79A2"/>
    <w:rsid w:val="009E00E3"/>
    <w:rsid w:val="009E0B3F"/>
    <w:rsid w:val="009E1A14"/>
    <w:rsid w:val="009E4A5F"/>
    <w:rsid w:val="009F0C2D"/>
    <w:rsid w:val="009F17C3"/>
    <w:rsid w:val="009F17E6"/>
    <w:rsid w:val="009F229E"/>
    <w:rsid w:val="009F2B44"/>
    <w:rsid w:val="009F4978"/>
    <w:rsid w:val="009F4A2B"/>
    <w:rsid w:val="009F5D57"/>
    <w:rsid w:val="00A00E18"/>
    <w:rsid w:val="00A017C3"/>
    <w:rsid w:val="00A04AD1"/>
    <w:rsid w:val="00A04D43"/>
    <w:rsid w:val="00A05B3A"/>
    <w:rsid w:val="00A10EFA"/>
    <w:rsid w:val="00A123ED"/>
    <w:rsid w:val="00A130CD"/>
    <w:rsid w:val="00A134B4"/>
    <w:rsid w:val="00A15D16"/>
    <w:rsid w:val="00A16611"/>
    <w:rsid w:val="00A22600"/>
    <w:rsid w:val="00A27472"/>
    <w:rsid w:val="00A306F7"/>
    <w:rsid w:val="00A32A9A"/>
    <w:rsid w:val="00A33C6A"/>
    <w:rsid w:val="00A354BD"/>
    <w:rsid w:val="00A36688"/>
    <w:rsid w:val="00A40589"/>
    <w:rsid w:val="00A4102C"/>
    <w:rsid w:val="00A42AE4"/>
    <w:rsid w:val="00A42EA3"/>
    <w:rsid w:val="00A44C90"/>
    <w:rsid w:val="00A465DE"/>
    <w:rsid w:val="00A46BE6"/>
    <w:rsid w:val="00A46C1B"/>
    <w:rsid w:val="00A50A5D"/>
    <w:rsid w:val="00A52C38"/>
    <w:rsid w:val="00A563C6"/>
    <w:rsid w:val="00A60A44"/>
    <w:rsid w:val="00A62054"/>
    <w:rsid w:val="00A63AF4"/>
    <w:rsid w:val="00A66815"/>
    <w:rsid w:val="00A70B67"/>
    <w:rsid w:val="00A7109C"/>
    <w:rsid w:val="00A72912"/>
    <w:rsid w:val="00A7780A"/>
    <w:rsid w:val="00A77ABB"/>
    <w:rsid w:val="00A811B8"/>
    <w:rsid w:val="00A81E32"/>
    <w:rsid w:val="00A8286D"/>
    <w:rsid w:val="00A84052"/>
    <w:rsid w:val="00A854BF"/>
    <w:rsid w:val="00A915F5"/>
    <w:rsid w:val="00A926CA"/>
    <w:rsid w:val="00AA1A2E"/>
    <w:rsid w:val="00AA2A3E"/>
    <w:rsid w:val="00AA4E3D"/>
    <w:rsid w:val="00AA7AA7"/>
    <w:rsid w:val="00AA7D91"/>
    <w:rsid w:val="00AB0791"/>
    <w:rsid w:val="00AB0903"/>
    <w:rsid w:val="00AB0D14"/>
    <w:rsid w:val="00AB3078"/>
    <w:rsid w:val="00AB6F56"/>
    <w:rsid w:val="00AB71F9"/>
    <w:rsid w:val="00AC216F"/>
    <w:rsid w:val="00AC26E3"/>
    <w:rsid w:val="00AD2F5D"/>
    <w:rsid w:val="00AD41B6"/>
    <w:rsid w:val="00AD4205"/>
    <w:rsid w:val="00AD7FAA"/>
    <w:rsid w:val="00AE1090"/>
    <w:rsid w:val="00AE2EC9"/>
    <w:rsid w:val="00AE311E"/>
    <w:rsid w:val="00AE37D0"/>
    <w:rsid w:val="00AE4BD7"/>
    <w:rsid w:val="00AE632D"/>
    <w:rsid w:val="00AE72D3"/>
    <w:rsid w:val="00AF6CCA"/>
    <w:rsid w:val="00B00363"/>
    <w:rsid w:val="00B01F72"/>
    <w:rsid w:val="00B024D9"/>
    <w:rsid w:val="00B04BF3"/>
    <w:rsid w:val="00B0741A"/>
    <w:rsid w:val="00B07C31"/>
    <w:rsid w:val="00B100EC"/>
    <w:rsid w:val="00B12358"/>
    <w:rsid w:val="00B15026"/>
    <w:rsid w:val="00B214FE"/>
    <w:rsid w:val="00B21A99"/>
    <w:rsid w:val="00B23FD4"/>
    <w:rsid w:val="00B244F3"/>
    <w:rsid w:val="00B24C37"/>
    <w:rsid w:val="00B310B6"/>
    <w:rsid w:val="00B31536"/>
    <w:rsid w:val="00B322FE"/>
    <w:rsid w:val="00B34B82"/>
    <w:rsid w:val="00B34EBB"/>
    <w:rsid w:val="00B35278"/>
    <w:rsid w:val="00B35BD3"/>
    <w:rsid w:val="00B35C76"/>
    <w:rsid w:val="00B36E48"/>
    <w:rsid w:val="00B4037E"/>
    <w:rsid w:val="00B468BC"/>
    <w:rsid w:val="00B468D8"/>
    <w:rsid w:val="00B52EDB"/>
    <w:rsid w:val="00B544A7"/>
    <w:rsid w:val="00B545A8"/>
    <w:rsid w:val="00B545F4"/>
    <w:rsid w:val="00B60113"/>
    <w:rsid w:val="00B60225"/>
    <w:rsid w:val="00B60362"/>
    <w:rsid w:val="00B60BD8"/>
    <w:rsid w:val="00B628D3"/>
    <w:rsid w:val="00B63687"/>
    <w:rsid w:val="00B65827"/>
    <w:rsid w:val="00B723F9"/>
    <w:rsid w:val="00B7553C"/>
    <w:rsid w:val="00B76D28"/>
    <w:rsid w:val="00B8699D"/>
    <w:rsid w:val="00B90ABE"/>
    <w:rsid w:val="00B91931"/>
    <w:rsid w:val="00B92391"/>
    <w:rsid w:val="00B94C18"/>
    <w:rsid w:val="00B9522F"/>
    <w:rsid w:val="00BA3085"/>
    <w:rsid w:val="00BA4136"/>
    <w:rsid w:val="00BA7215"/>
    <w:rsid w:val="00BA7606"/>
    <w:rsid w:val="00BB188D"/>
    <w:rsid w:val="00BB2D04"/>
    <w:rsid w:val="00BB31DA"/>
    <w:rsid w:val="00BB439D"/>
    <w:rsid w:val="00BB4843"/>
    <w:rsid w:val="00BB643B"/>
    <w:rsid w:val="00BB644E"/>
    <w:rsid w:val="00BC1BF4"/>
    <w:rsid w:val="00BC51FD"/>
    <w:rsid w:val="00BC5B2D"/>
    <w:rsid w:val="00BC5CE4"/>
    <w:rsid w:val="00BC6170"/>
    <w:rsid w:val="00BC64FC"/>
    <w:rsid w:val="00BC69F7"/>
    <w:rsid w:val="00BC705D"/>
    <w:rsid w:val="00BD4BA3"/>
    <w:rsid w:val="00BD4C6E"/>
    <w:rsid w:val="00BD62DC"/>
    <w:rsid w:val="00BE065D"/>
    <w:rsid w:val="00BE24F5"/>
    <w:rsid w:val="00BF03A4"/>
    <w:rsid w:val="00BF2162"/>
    <w:rsid w:val="00BF42CF"/>
    <w:rsid w:val="00BF4756"/>
    <w:rsid w:val="00BF4B53"/>
    <w:rsid w:val="00BF7AF1"/>
    <w:rsid w:val="00C00AA8"/>
    <w:rsid w:val="00C03302"/>
    <w:rsid w:val="00C048B5"/>
    <w:rsid w:val="00C05B2F"/>
    <w:rsid w:val="00C14658"/>
    <w:rsid w:val="00C21A5E"/>
    <w:rsid w:val="00C233EA"/>
    <w:rsid w:val="00C24A8F"/>
    <w:rsid w:val="00C25B1A"/>
    <w:rsid w:val="00C2717A"/>
    <w:rsid w:val="00C27CC5"/>
    <w:rsid w:val="00C3217F"/>
    <w:rsid w:val="00C3380C"/>
    <w:rsid w:val="00C3619C"/>
    <w:rsid w:val="00C37B82"/>
    <w:rsid w:val="00C43C63"/>
    <w:rsid w:val="00C44075"/>
    <w:rsid w:val="00C446EE"/>
    <w:rsid w:val="00C45649"/>
    <w:rsid w:val="00C529BA"/>
    <w:rsid w:val="00C55E50"/>
    <w:rsid w:val="00C55F50"/>
    <w:rsid w:val="00C56074"/>
    <w:rsid w:val="00C5643C"/>
    <w:rsid w:val="00C6393B"/>
    <w:rsid w:val="00C64DA8"/>
    <w:rsid w:val="00C677B1"/>
    <w:rsid w:val="00C67AA2"/>
    <w:rsid w:val="00C67F96"/>
    <w:rsid w:val="00C70749"/>
    <w:rsid w:val="00C76247"/>
    <w:rsid w:val="00C76C28"/>
    <w:rsid w:val="00C80851"/>
    <w:rsid w:val="00C81AC0"/>
    <w:rsid w:val="00C81BC1"/>
    <w:rsid w:val="00C81D43"/>
    <w:rsid w:val="00C81EE4"/>
    <w:rsid w:val="00C82EAF"/>
    <w:rsid w:val="00C84ADD"/>
    <w:rsid w:val="00C85425"/>
    <w:rsid w:val="00C85E82"/>
    <w:rsid w:val="00C860DD"/>
    <w:rsid w:val="00C9346C"/>
    <w:rsid w:val="00C94B0F"/>
    <w:rsid w:val="00C955E3"/>
    <w:rsid w:val="00C95FB4"/>
    <w:rsid w:val="00C96158"/>
    <w:rsid w:val="00C96B18"/>
    <w:rsid w:val="00C96FF2"/>
    <w:rsid w:val="00CA1CF8"/>
    <w:rsid w:val="00CA7D65"/>
    <w:rsid w:val="00CB2F42"/>
    <w:rsid w:val="00CB416F"/>
    <w:rsid w:val="00CB5738"/>
    <w:rsid w:val="00CB5F4E"/>
    <w:rsid w:val="00CB68F2"/>
    <w:rsid w:val="00CC02E4"/>
    <w:rsid w:val="00CC277F"/>
    <w:rsid w:val="00CC4AF4"/>
    <w:rsid w:val="00CD005E"/>
    <w:rsid w:val="00CD08C7"/>
    <w:rsid w:val="00CD1683"/>
    <w:rsid w:val="00CD1740"/>
    <w:rsid w:val="00CD2C7F"/>
    <w:rsid w:val="00CE15B7"/>
    <w:rsid w:val="00CE3BA8"/>
    <w:rsid w:val="00CE5FA5"/>
    <w:rsid w:val="00CE6F4F"/>
    <w:rsid w:val="00CF0E38"/>
    <w:rsid w:val="00CF3384"/>
    <w:rsid w:val="00CF7B6D"/>
    <w:rsid w:val="00D00E03"/>
    <w:rsid w:val="00D01909"/>
    <w:rsid w:val="00D03043"/>
    <w:rsid w:val="00D0307D"/>
    <w:rsid w:val="00D1176F"/>
    <w:rsid w:val="00D12584"/>
    <w:rsid w:val="00D13AE3"/>
    <w:rsid w:val="00D15839"/>
    <w:rsid w:val="00D21B48"/>
    <w:rsid w:val="00D22921"/>
    <w:rsid w:val="00D235C4"/>
    <w:rsid w:val="00D2562A"/>
    <w:rsid w:val="00D30F79"/>
    <w:rsid w:val="00D32252"/>
    <w:rsid w:val="00D328BE"/>
    <w:rsid w:val="00D32F59"/>
    <w:rsid w:val="00D377BD"/>
    <w:rsid w:val="00D40215"/>
    <w:rsid w:val="00D42A94"/>
    <w:rsid w:val="00D469C2"/>
    <w:rsid w:val="00D5184A"/>
    <w:rsid w:val="00D557C3"/>
    <w:rsid w:val="00D62AF8"/>
    <w:rsid w:val="00D62BC8"/>
    <w:rsid w:val="00D65D52"/>
    <w:rsid w:val="00D67146"/>
    <w:rsid w:val="00D72F0C"/>
    <w:rsid w:val="00D74CFB"/>
    <w:rsid w:val="00D74E66"/>
    <w:rsid w:val="00D774FF"/>
    <w:rsid w:val="00D83821"/>
    <w:rsid w:val="00D858D1"/>
    <w:rsid w:val="00D90A05"/>
    <w:rsid w:val="00D91C50"/>
    <w:rsid w:val="00D93DAF"/>
    <w:rsid w:val="00D9489A"/>
    <w:rsid w:val="00D955E1"/>
    <w:rsid w:val="00D971AE"/>
    <w:rsid w:val="00DA29C4"/>
    <w:rsid w:val="00DA6B0F"/>
    <w:rsid w:val="00DB1868"/>
    <w:rsid w:val="00DB18C8"/>
    <w:rsid w:val="00DB3FF6"/>
    <w:rsid w:val="00DB5AF8"/>
    <w:rsid w:val="00DB5B20"/>
    <w:rsid w:val="00DB5F07"/>
    <w:rsid w:val="00DB7450"/>
    <w:rsid w:val="00DC0631"/>
    <w:rsid w:val="00DC3CB7"/>
    <w:rsid w:val="00DC55D2"/>
    <w:rsid w:val="00DC5B35"/>
    <w:rsid w:val="00DC7C47"/>
    <w:rsid w:val="00DD1C5A"/>
    <w:rsid w:val="00DD27FA"/>
    <w:rsid w:val="00DD2DF9"/>
    <w:rsid w:val="00DD3AE9"/>
    <w:rsid w:val="00DE2BFA"/>
    <w:rsid w:val="00DE6388"/>
    <w:rsid w:val="00DF0490"/>
    <w:rsid w:val="00DF407F"/>
    <w:rsid w:val="00DF5995"/>
    <w:rsid w:val="00DF5CF1"/>
    <w:rsid w:val="00DF7B88"/>
    <w:rsid w:val="00E00E6D"/>
    <w:rsid w:val="00E02467"/>
    <w:rsid w:val="00E0272F"/>
    <w:rsid w:val="00E0361F"/>
    <w:rsid w:val="00E0555A"/>
    <w:rsid w:val="00E113FB"/>
    <w:rsid w:val="00E15E28"/>
    <w:rsid w:val="00E16086"/>
    <w:rsid w:val="00E16218"/>
    <w:rsid w:val="00E20B2C"/>
    <w:rsid w:val="00E23052"/>
    <w:rsid w:val="00E24431"/>
    <w:rsid w:val="00E24B59"/>
    <w:rsid w:val="00E24CC8"/>
    <w:rsid w:val="00E24DD4"/>
    <w:rsid w:val="00E2600E"/>
    <w:rsid w:val="00E26E71"/>
    <w:rsid w:val="00E3275E"/>
    <w:rsid w:val="00E34375"/>
    <w:rsid w:val="00E373E7"/>
    <w:rsid w:val="00E37A48"/>
    <w:rsid w:val="00E40D5E"/>
    <w:rsid w:val="00E45910"/>
    <w:rsid w:val="00E51BA9"/>
    <w:rsid w:val="00E5235F"/>
    <w:rsid w:val="00E53DF8"/>
    <w:rsid w:val="00E54FAF"/>
    <w:rsid w:val="00E556D9"/>
    <w:rsid w:val="00E57267"/>
    <w:rsid w:val="00E57B7B"/>
    <w:rsid w:val="00E61E02"/>
    <w:rsid w:val="00E61F9F"/>
    <w:rsid w:val="00E62E98"/>
    <w:rsid w:val="00E62F99"/>
    <w:rsid w:val="00E66574"/>
    <w:rsid w:val="00E677A4"/>
    <w:rsid w:val="00E73B15"/>
    <w:rsid w:val="00E75E57"/>
    <w:rsid w:val="00E7601D"/>
    <w:rsid w:val="00E7775A"/>
    <w:rsid w:val="00E86FC9"/>
    <w:rsid w:val="00E8729B"/>
    <w:rsid w:val="00E91C4B"/>
    <w:rsid w:val="00E91F4E"/>
    <w:rsid w:val="00E92401"/>
    <w:rsid w:val="00E96053"/>
    <w:rsid w:val="00E964FE"/>
    <w:rsid w:val="00EA1564"/>
    <w:rsid w:val="00EA461F"/>
    <w:rsid w:val="00EA547D"/>
    <w:rsid w:val="00EA7EC2"/>
    <w:rsid w:val="00EB12AA"/>
    <w:rsid w:val="00EB1DEB"/>
    <w:rsid w:val="00EB4E4F"/>
    <w:rsid w:val="00EB5BDA"/>
    <w:rsid w:val="00EB62E1"/>
    <w:rsid w:val="00EC0E74"/>
    <w:rsid w:val="00EC2713"/>
    <w:rsid w:val="00EC2D45"/>
    <w:rsid w:val="00EC35BB"/>
    <w:rsid w:val="00EC45AA"/>
    <w:rsid w:val="00EC46BD"/>
    <w:rsid w:val="00EC4DB0"/>
    <w:rsid w:val="00EC6598"/>
    <w:rsid w:val="00EC7B95"/>
    <w:rsid w:val="00ED2765"/>
    <w:rsid w:val="00ED5ED9"/>
    <w:rsid w:val="00ED70B9"/>
    <w:rsid w:val="00ED791A"/>
    <w:rsid w:val="00ED7B3E"/>
    <w:rsid w:val="00EE0E44"/>
    <w:rsid w:val="00EE56D2"/>
    <w:rsid w:val="00EE778F"/>
    <w:rsid w:val="00EF2C4E"/>
    <w:rsid w:val="00EF3B70"/>
    <w:rsid w:val="00EF4808"/>
    <w:rsid w:val="00EF5867"/>
    <w:rsid w:val="00EF6E25"/>
    <w:rsid w:val="00EF7649"/>
    <w:rsid w:val="00F00533"/>
    <w:rsid w:val="00F01039"/>
    <w:rsid w:val="00F04A02"/>
    <w:rsid w:val="00F0551B"/>
    <w:rsid w:val="00F06081"/>
    <w:rsid w:val="00F061BE"/>
    <w:rsid w:val="00F1267E"/>
    <w:rsid w:val="00F15864"/>
    <w:rsid w:val="00F16CFB"/>
    <w:rsid w:val="00F25300"/>
    <w:rsid w:val="00F2697D"/>
    <w:rsid w:val="00F27D9E"/>
    <w:rsid w:val="00F31300"/>
    <w:rsid w:val="00F315C8"/>
    <w:rsid w:val="00F316FA"/>
    <w:rsid w:val="00F324BA"/>
    <w:rsid w:val="00F340D4"/>
    <w:rsid w:val="00F355B6"/>
    <w:rsid w:val="00F3640E"/>
    <w:rsid w:val="00F36D49"/>
    <w:rsid w:val="00F454E3"/>
    <w:rsid w:val="00F46917"/>
    <w:rsid w:val="00F4776B"/>
    <w:rsid w:val="00F50895"/>
    <w:rsid w:val="00F511D0"/>
    <w:rsid w:val="00F531A6"/>
    <w:rsid w:val="00F544E6"/>
    <w:rsid w:val="00F546B3"/>
    <w:rsid w:val="00F54779"/>
    <w:rsid w:val="00F5497E"/>
    <w:rsid w:val="00F6013E"/>
    <w:rsid w:val="00F604A1"/>
    <w:rsid w:val="00F6568E"/>
    <w:rsid w:val="00F666E8"/>
    <w:rsid w:val="00F668EB"/>
    <w:rsid w:val="00F6737E"/>
    <w:rsid w:val="00F67A91"/>
    <w:rsid w:val="00F72F00"/>
    <w:rsid w:val="00F72F56"/>
    <w:rsid w:val="00F730BF"/>
    <w:rsid w:val="00F732A7"/>
    <w:rsid w:val="00F75AC4"/>
    <w:rsid w:val="00F8530E"/>
    <w:rsid w:val="00F86D63"/>
    <w:rsid w:val="00F87695"/>
    <w:rsid w:val="00F87C5F"/>
    <w:rsid w:val="00F90018"/>
    <w:rsid w:val="00F91397"/>
    <w:rsid w:val="00F959C3"/>
    <w:rsid w:val="00F95DFC"/>
    <w:rsid w:val="00FA1A31"/>
    <w:rsid w:val="00FA2882"/>
    <w:rsid w:val="00FA34C9"/>
    <w:rsid w:val="00FA38A0"/>
    <w:rsid w:val="00FA73E0"/>
    <w:rsid w:val="00FB15DF"/>
    <w:rsid w:val="00FB3153"/>
    <w:rsid w:val="00FB597E"/>
    <w:rsid w:val="00FB667E"/>
    <w:rsid w:val="00FB6EE4"/>
    <w:rsid w:val="00FC056C"/>
    <w:rsid w:val="00FC1426"/>
    <w:rsid w:val="00FC3A1E"/>
    <w:rsid w:val="00FC681C"/>
    <w:rsid w:val="00FD0055"/>
    <w:rsid w:val="00FD0981"/>
    <w:rsid w:val="00FD1888"/>
    <w:rsid w:val="00FD5939"/>
    <w:rsid w:val="00FE4C11"/>
    <w:rsid w:val="00FE509A"/>
    <w:rsid w:val="00FF02B6"/>
    <w:rsid w:val="00FF0993"/>
    <w:rsid w:val="00FF0D71"/>
    <w:rsid w:val="00FF262D"/>
    <w:rsid w:val="00FF2AEA"/>
    <w:rsid w:val="00FF3107"/>
    <w:rsid w:val="00FF5786"/>
    <w:rsid w:val="00FF678F"/>
    <w:rsid w:val="00FF6D1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docId w15:val="{DF7955B5-89E2-4892-A83F-A99A78DCD1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5839"/>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qFormat/>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link w:val="e-mailformatvorlage44"/>
    <w:uiPriority w:val="99"/>
    <w:rsid w:val="00796C31"/>
    <w:pPr>
      <w:widowControl/>
      <w:wordWrap/>
      <w:adjustRightInd/>
      <w:spacing w:line="240" w:lineRule="auto"/>
      <w:jc w:val="left"/>
      <w:textAlignment w:val="auto"/>
    </w:pPr>
    <w:rPr>
      <w:rFonts w:ascii="Calibri" w:eastAsiaTheme="minorHAnsi" w:hAnsi="Calibri"/>
      <w:lang w:eastAsia="zh-CN"/>
    </w:rPr>
  </w:style>
  <w:style w:type="character" w:customStyle="1" w:styleId="e-mailformatvorlage44">
    <w:name w:val="e-mailformatvorlage44"/>
    <w:basedOn w:val="DefaultParagraphFont"/>
    <w:link w:val="wordsection1"/>
    <w:uiPriority w:val="99"/>
    <w:locked/>
    <w:rsid w:val="00A63AF4"/>
    <w:rPr>
      <w:rFonts w:ascii="Calibri" w:hAnsi="Calibri" w:cs="Times New Roman"/>
      <w:lang w:eastAsia="zh-CN"/>
    </w:rPr>
  </w:style>
  <w:style w:type="paragraph" w:styleId="NoSpacing">
    <w:name w:val="No Spacing"/>
    <w:uiPriority w:val="1"/>
    <w:qFormat/>
    <w:rsid w:val="00EC7B95"/>
    <w:pPr>
      <w:spacing w:after="0" w:line="240" w:lineRule="auto"/>
    </w:pPr>
    <w:rPr>
      <w:rFonts w:eastAsiaTheme="minorEastAsia"/>
    </w:rPr>
  </w:style>
  <w:style w:type="character" w:customStyle="1" w:styleId="fontstyle01">
    <w:name w:val="fontstyle01"/>
    <w:basedOn w:val="DefaultParagraphFont"/>
    <w:rsid w:val="004C316C"/>
    <w:rPr>
      <w:rFonts w:ascii="Arial" w:hAnsi="Arial" w:cs="Arial" w:hint="default"/>
      <w:b w:val="0"/>
      <w:bCs w:val="0"/>
      <w:i w:val="0"/>
      <w:iCs w:val="0"/>
      <w:color w:val="000000"/>
      <w:sz w:val="32"/>
      <w:szCs w:val="32"/>
    </w:rPr>
  </w:style>
  <w:style w:type="character" w:customStyle="1" w:styleId="Char">
    <w:name w:val="??(??) Char"/>
    <w:aliases w:val="?? (Web) Char,??(Web) Char"/>
    <w:basedOn w:val="DefaultParagraphFont"/>
    <w:uiPriority w:val="99"/>
    <w:locked/>
    <w:rsid w:val="00365F8A"/>
    <w:rPr>
      <w:rFonts w:ascii="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53405582">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982153539">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11.emf"/><Relationship Id="rId2" Type="http://schemas.openxmlformats.org/officeDocument/2006/relationships/image" Target="media/image10.jpeg"/><Relationship Id="rId1" Type="http://schemas.openxmlformats.org/officeDocument/2006/relationships/image" Target="media/image9.jpeg"/><Relationship Id="rId4"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64C6E2-EE76-4B4E-83A4-8D6AB1002F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6155</TotalTime>
  <Pages>24</Pages>
  <Words>4034</Words>
  <Characters>22997</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26978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a.saberinia</dc:creator>
  <cp:lastModifiedBy>HAJAR GHADYANI</cp:lastModifiedBy>
  <cp:revision>434</cp:revision>
  <cp:lastPrinted>2019-03-05T06:49:00Z</cp:lastPrinted>
  <dcterms:created xsi:type="dcterms:W3CDTF">2021-12-01T03:59:00Z</dcterms:created>
  <dcterms:modified xsi:type="dcterms:W3CDTF">2023-10-11T06:56:00Z</dcterms:modified>
</cp:coreProperties>
</file>